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9D" w:rsidRPr="0024130A" w:rsidRDefault="00BB7844" w:rsidP="00DE1E9D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 xml:space="preserve">ГЛАВА </w:t>
      </w:r>
      <w:r w:rsidR="004E6DEC" w:rsidRPr="0024130A">
        <w:rPr>
          <w:rFonts w:ascii="Times New Roman" w:hAnsi="Times New Roman"/>
          <w:sz w:val="30"/>
          <w:szCs w:val="30"/>
        </w:rPr>
        <w:t>23</w:t>
      </w:r>
    </w:p>
    <w:p w:rsidR="009A0001" w:rsidRPr="0024130A" w:rsidRDefault="00BB7844" w:rsidP="00EE2682">
      <w:pPr>
        <w:spacing w:after="0" w:line="300" w:lineRule="exact"/>
        <w:jc w:val="center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ПОКАЗАТЕЛИ БЕЗОПАСНОСТИ И БЕЗВРЕДНОСТИ, ПРЕДЪЯВЛЯЕМЫЕ К ИЗДЕЛИЯМ МЕДИЦИНСКОГО НАЗНАЧЕНИЯ, МЕДИЦИНСКОЙ ТЕХНИКЕ И МАТЕРИАЛАМ, ПРИМЕНЯЕМЫМ ДЛЯ ИХ ИЗГОТОВЛЕНИЯ</w:t>
      </w:r>
    </w:p>
    <w:p w:rsidR="00270BDD" w:rsidRPr="0024130A" w:rsidRDefault="00270BDD" w:rsidP="00D962DF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D962DF" w:rsidRPr="0024130A" w:rsidRDefault="00DE1E9D" w:rsidP="00D962DF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1. Настоящая глава устанавливает</w:t>
      </w:r>
      <w:r w:rsidR="007F1CA3" w:rsidRPr="0024130A">
        <w:rPr>
          <w:rFonts w:ascii="Times New Roman" w:hAnsi="Times New Roman"/>
          <w:sz w:val="30"/>
          <w:szCs w:val="30"/>
        </w:rPr>
        <w:t xml:space="preserve"> показател</w:t>
      </w:r>
      <w:r w:rsidR="00270BDD" w:rsidRPr="0024130A">
        <w:rPr>
          <w:rFonts w:ascii="Times New Roman" w:hAnsi="Times New Roman"/>
          <w:sz w:val="30"/>
          <w:szCs w:val="30"/>
        </w:rPr>
        <w:t>и</w:t>
      </w:r>
      <w:r w:rsidR="007F1CA3" w:rsidRPr="0024130A">
        <w:rPr>
          <w:rFonts w:ascii="Times New Roman" w:hAnsi="Times New Roman"/>
          <w:sz w:val="30"/>
          <w:szCs w:val="30"/>
        </w:rPr>
        <w:t xml:space="preserve"> б</w:t>
      </w:r>
      <w:bookmarkStart w:id="0" w:name="_GoBack"/>
      <w:bookmarkEnd w:id="0"/>
      <w:r w:rsidR="007F1CA3" w:rsidRPr="0024130A">
        <w:rPr>
          <w:rFonts w:ascii="Times New Roman" w:hAnsi="Times New Roman"/>
          <w:sz w:val="30"/>
          <w:szCs w:val="30"/>
        </w:rPr>
        <w:t>езопасности</w:t>
      </w:r>
      <w:r w:rsidR="00030C2B" w:rsidRPr="0024130A">
        <w:rPr>
          <w:rFonts w:ascii="Times New Roman" w:hAnsi="Times New Roman"/>
          <w:sz w:val="30"/>
          <w:szCs w:val="30"/>
        </w:rPr>
        <w:t xml:space="preserve"> </w:t>
      </w:r>
      <w:r w:rsidR="00270BDD" w:rsidRPr="0024130A">
        <w:rPr>
          <w:rFonts w:ascii="Times New Roman" w:hAnsi="Times New Roman"/>
          <w:sz w:val="30"/>
          <w:szCs w:val="30"/>
        </w:rPr>
        <w:t xml:space="preserve">и безвредности для здоровья человека </w:t>
      </w:r>
      <w:r w:rsidR="007F1CA3" w:rsidRPr="0024130A">
        <w:rPr>
          <w:rFonts w:ascii="Times New Roman" w:hAnsi="Times New Roman"/>
          <w:sz w:val="30"/>
          <w:szCs w:val="30"/>
        </w:rPr>
        <w:t>изделий медицинского назначения</w:t>
      </w:r>
      <w:r w:rsidR="00030C2B" w:rsidRPr="0024130A">
        <w:rPr>
          <w:rFonts w:ascii="Times New Roman" w:hAnsi="Times New Roman"/>
          <w:sz w:val="30"/>
          <w:szCs w:val="30"/>
        </w:rPr>
        <w:t>,</w:t>
      </w:r>
      <w:r w:rsidR="007F1CA3" w:rsidRPr="0024130A">
        <w:rPr>
          <w:rFonts w:ascii="Times New Roman" w:hAnsi="Times New Roman"/>
          <w:sz w:val="30"/>
          <w:szCs w:val="30"/>
        </w:rPr>
        <w:t xml:space="preserve"> медицинской техники</w:t>
      </w:r>
      <w:r w:rsidR="00030C2B" w:rsidRPr="0024130A">
        <w:rPr>
          <w:rFonts w:ascii="Times New Roman" w:hAnsi="Times New Roman"/>
          <w:sz w:val="30"/>
          <w:szCs w:val="30"/>
        </w:rPr>
        <w:t xml:space="preserve"> </w:t>
      </w:r>
      <w:r w:rsidR="00030C2B" w:rsidRPr="0024130A">
        <w:rPr>
          <w:rFonts w:ascii="Times New Roman" w:hAnsi="Times New Roman"/>
          <w:spacing w:val="-2"/>
          <w:sz w:val="30"/>
        </w:rPr>
        <w:t xml:space="preserve">и </w:t>
      </w:r>
      <w:r w:rsidR="00030C2B" w:rsidRPr="0024130A">
        <w:rPr>
          <w:rFonts w:ascii="Times New Roman" w:hAnsi="Times New Roman"/>
          <w:spacing w:val="-2"/>
          <w:sz w:val="30"/>
          <w:szCs w:val="30"/>
        </w:rPr>
        <w:t>материалов, применяемых для их изготовления</w:t>
      </w:r>
      <w:r w:rsidR="007F1CA3" w:rsidRPr="0024130A">
        <w:rPr>
          <w:rFonts w:ascii="Times New Roman" w:hAnsi="Times New Roman"/>
          <w:sz w:val="30"/>
          <w:szCs w:val="30"/>
        </w:rPr>
        <w:t xml:space="preserve"> (далее – медицинские изделия).</w:t>
      </w:r>
    </w:p>
    <w:p w:rsidR="00673EBD" w:rsidRPr="0024130A" w:rsidRDefault="009D1AA9" w:rsidP="00D962D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24130A">
        <w:rPr>
          <w:rFonts w:ascii="Times New Roman" w:hAnsi="Times New Roman"/>
          <w:spacing w:val="-2"/>
          <w:sz w:val="30"/>
          <w:szCs w:val="30"/>
        </w:rPr>
        <w:t>2</w:t>
      </w:r>
      <w:r w:rsidR="00142A32" w:rsidRPr="0024130A">
        <w:rPr>
          <w:rFonts w:ascii="Times New Roman" w:hAnsi="Times New Roman"/>
          <w:spacing w:val="-2"/>
          <w:sz w:val="30"/>
          <w:szCs w:val="30"/>
        </w:rPr>
        <w:t xml:space="preserve">. </w:t>
      </w:r>
      <w:r w:rsidR="00673EBD" w:rsidRPr="0024130A">
        <w:rPr>
          <w:rFonts w:ascii="Times New Roman" w:hAnsi="Times New Roman"/>
          <w:spacing w:val="-2"/>
          <w:sz w:val="30"/>
          <w:szCs w:val="30"/>
        </w:rPr>
        <w:t xml:space="preserve">Для определения объема </w:t>
      </w:r>
      <w:r w:rsidR="00E23C88" w:rsidRPr="0024130A">
        <w:rPr>
          <w:rFonts w:ascii="Times New Roman" w:hAnsi="Times New Roman"/>
          <w:spacing w:val="-2"/>
          <w:sz w:val="30"/>
          <w:szCs w:val="30"/>
        </w:rPr>
        <w:t xml:space="preserve">и методов </w:t>
      </w:r>
      <w:r w:rsidR="00673EBD" w:rsidRPr="0024130A">
        <w:rPr>
          <w:rFonts w:ascii="Times New Roman" w:hAnsi="Times New Roman"/>
          <w:spacing w:val="-2"/>
          <w:sz w:val="30"/>
          <w:szCs w:val="30"/>
        </w:rPr>
        <w:t>исследований на соответствие показателям безопасности медицинские изделия необходимо отнести к одной из групп по продолжительности и виду контакта  с организмом человека.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По продолжительности контакта с организмом человека медицинские изделия классифицируются на 3 группы: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  <w:lang w:val="en-US"/>
        </w:rPr>
        <w:t>I</w:t>
      </w: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 xml:space="preserve"> – группа кратковременного контакта (медицинские изделия однократного, многократного или непрерывного использования, контакт которых по общей </w:t>
      </w:r>
      <w:proofErr w:type="gramStart"/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продолжительности  не</w:t>
      </w:r>
      <w:proofErr w:type="gramEnd"/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 xml:space="preserve"> превышает 24 ч);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  <w:lang w:val="en-US"/>
        </w:rPr>
        <w:t>II</w:t>
      </w: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 xml:space="preserve"> – группа длительного контакта (медицинские изделия однократного, многократного или непрерывного использования, контакт которых по общей продолжительности превышает 24 ч, но составляет не более 30 суток);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proofErr w:type="gramStart"/>
      <w:r w:rsidRPr="0024130A">
        <w:rPr>
          <w:rFonts w:ascii="Times New Roman" w:hAnsi="Times New Roman"/>
          <w:color w:val="000000"/>
          <w:spacing w:val="-2"/>
          <w:sz w:val="30"/>
          <w:szCs w:val="20"/>
          <w:lang w:val="en-US"/>
        </w:rPr>
        <w:t>III</w:t>
      </w: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 xml:space="preserve"> – группа постоянного контакта (медицинские изделия однократного, многократного или непрерывного использования, контакт которых по общей продолжительности превышает 30 суток).</w:t>
      </w:r>
      <w:proofErr w:type="gramEnd"/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При отнесении медицинских изделий многократного применения к определенной группе по продолжительности контакта учитывают потенциальный кумулятивный эффект, суммируя время, в течение которого протекает контакт.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По виду контакта медицинские изделия классифицируются на следующие виды: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вид 1 - медицинские изделия</w:t>
      </w:r>
      <w:r w:rsidRPr="0024130A">
        <w:rPr>
          <w:rFonts w:ascii="Times New Roman" w:hAnsi="Times New Roman"/>
          <w:spacing w:val="-2"/>
          <w:sz w:val="30"/>
          <w:szCs w:val="30"/>
        </w:rPr>
        <w:t>,</w:t>
      </w: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 xml:space="preserve"> контактирующие с поверхностью тела человека.  Данный вид включает подвиды: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медицинские изделия, контактирующие с неповрежден</w:t>
      </w:r>
      <w:r w:rsidR="00A54B0C" w:rsidRPr="0024130A">
        <w:rPr>
          <w:rFonts w:ascii="Times New Roman" w:hAnsi="Times New Roman"/>
          <w:color w:val="000000"/>
          <w:spacing w:val="-2"/>
          <w:sz w:val="30"/>
          <w:szCs w:val="20"/>
        </w:rPr>
        <w:t>ной кожей</w:t>
      </w: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;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20"/>
        </w:rPr>
      </w:pPr>
      <w:r w:rsidRPr="0024130A">
        <w:rPr>
          <w:rFonts w:ascii="Times New Roman" w:hAnsi="Times New Roman"/>
          <w:color w:val="000000"/>
          <w:sz w:val="30"/>
          <w:szCs w:val="20"/>
        </w:rPr>
        <w:t>медицинские изделия, контакти</w:t>
      </w:r>
      <w:r w:rsidR="00A54B0C" w:rsidRPr="0024130A">
        <w:rPr>
          <w:rFonts w:ascii="Times New Roman" w:hAnsi="Times New Roman"/>
          <w:color w:val="000000"/>
          <w:sz w:val="30"/>
          <w:szCs w:val="20"/>
        </w:rPr>
        <w:t>рующие со слизистыми оболочками</w:t>
      </w:r>
      <w:r w:rsidRPr="0024130A">
        <w:rPr>
          <w:rFonts w:ascii="Times New Roman" w:hAnsi="Times New Roman"/>
          <w:color w:val="000000"/>
          <w:sz w:val="30"/>
          <w:szCs w:val="20"/>
        </w:rPr>
        <w:t>;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20"/>
        </w:rPr>
      </w:pPr>
      <w:r w:rsidRPr="0024130A">
        <w:rPr>
          <w:rFonts w:ascii="Times New Roman" w:hAnsi="Times New Roman"/>
          <w:color w:val="000000"/>
          <w:sz w:val="30"/>
          <w:szCs w:val="20"/>
        </w:rPr>
        <w:t>медицинские изделия, контактирующие с поврежденными или подверженными опасности повреждений пове</w:t>
      </w:r>
      <w:r w:rsidR="00A54B0C" w:rsidRPr="0024130A">
        <w:rPr>
          <w:rFonts w:ascii="Times New Roman" w:hAnsi="Times New Roman"/>
          <w:color w:val="000000"/>
          <w:sz w:val="30"/>
          <w:szCs w:val="20"/>
        </w:rPr>
        <w:t>рхностями тела человека</w:t>
      </w:r>
      <w:r w:rsidRPr="0024130A">
        <w:rPr>
          <w:rFonts w:ascii="Times New Roman" w:hAnsi="Times New Roman"/>
          <w:color w:val="000000"/>
          <w:sz w:val="30"/>
          <w:szCs w:val="20"/>
        </w:rPr>
        <w:t>.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вид 2 - медицинские изделия</w:t>
      </w:r>
      <w:r w:rsidRPr="0024130A">
        <w:rPr>
          <w:rFonts w:ascii="Times New Roman" w:hAnsi="Times New Roman"/>
          <w:spacing w:val="-2"/>
          <w:sz w:val="30"/>
          <w:szCs w:val="30"/>
        </w:rPr>
        <w:t>,</w:t>
      </w: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 xml:space="preserve"> контактирующие с внутренней средой организма.  Данный вид включает подвиды: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медицинские изделия, контактирующие с мягкими тканями, костью,</w:t>
      </w:r>
      <w:r w:rsidR="00A54B0C" w:rsidRPr="0024130A">
        <w:rPr>
          <w:rFonts w:ascii="Times New Roman" w:hAnsi="Times New Roman"/>
          <w:color w:val="000000"/>
          <w:spacing w:val="-2"/>
          <w:sz w:val="30"/>
          <w:szCs w:val="20"/>
        </w:rPr>
        <w:t xml:space="preserve"> непрямым кровотоком</w:t>
      </w: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;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lastRenderedPageBreak/>
        <w:t>медицинские изделия, контактирующие с системой кровообращения (прямой кровоток).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вид  3 - имплантируемые медицинские изделия</w:t>
      </w:r>
      <w:r w:rsidR="00A54B0C" w:rsidRPr="0024130A">
        <w:rPr>
          <w:rFonts w:ascii="Times New Roman" w:hAnsi="Times New Roman"/>
          <w:color w:val="000000"/>
          <w:spacing w:val="-2"/>
          <w:sz w:val="30"/>
          <w:szCs w:val="20"/>
        </w:rPr>
        <w:t>.</w:t>
      </w:r>
    </w:p>
    <w:p w:rsidR="00DE1E9D" w:rsidRPr="0024130A" w:rsidRDefault="00DE1E9D" w:rsidP="00DE1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вид 4 - стоматологические материалы</w:t>
      </w:r>
      <w:r w:rsidR="00A54B0C" w:rsidRPr="0024130A">
        <w:rPr>
          <w:rFonts w:ascii="Times New Roman" w:hAnsi="Times New Roman"/>
          <w:color w:val="000000"/>
          <w:spacing w:val="-2"/>
          <w:sz w:val="30"/>
          <w:szCs w:val="20"/>
        </w:rPr>
        <w:t>.</w:t>
      </w:r>
      <w:r w:rsidRPr="0024130A">
        <w:rPr>
          <w:rFonts w:ascii="Times New Roman" w:hAnsi="Times New Roman"/>
          <w:sz w:val="20"/>
          <w:szCs w:val="20"/>
        </w:rPr>
        <w:t xml:space="preserve"> </w:t>
      </w:r>
    </w:p>
    <w:p w:rsidR="00142A32" w:rsidRPr="0024130A" w:rsidRDefault="00DE1E9D" w:rsidP="00142A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30"/>
          <w:szCs w:val="2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вид 5 - медицинские изделия опосредованного контакта</w:t>
      </w:r>
      <w:r w:rsidR="00A54B0C" w:rsidRPr="0024130A">
        <w:rPr>
          <w:rFonts w:ascii="Times New Roman" w:hAnsi="Times New Roman"/>
          <w:color w:val="000000"/>
          <w:spacing w:val="-2"/>
          <w:sz w:val="30"/>
          <w:szCs w:val="20"/>
        </w:rPr>
        <w:t>.</w:t>
      </w:r>
    </w:p>
    <w:p w:rsidR="00142A32" w:rsidRPr="0024130A" w:rsidRDefault="009D1AA9" w:rsidP="00142A3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color w:val="000000"/>
          <w:spacing w:val="-2"/>
          <w:sz w:val="30"/>
          <w:szCs w:val="20"/>
        </w:rPr>
        <w:t>3</w:t>
      </w:r>
      <w:r w:rsidR="00142A32" w:rsidRPr="0024130A">
        <w:rPr>
          <w:rFonts w:ascii="Times New Roman" w:hAnsi="Times New Roman"/>
          <w:color w:val="000000"/>
          <w:spacing w:val="-2"/>
          <w:sz w:val="30"/>
          <w:szCs w:val="20"/>
        </w:rPr>
        <w:t xml:space="preserve">. </w:t>
      </w:r>
      <w:r w:rsidR="00142A32" w:rsidRPr="0024130A">
        <w:rPr>
          <w:rFonts w:ascii="Times New Roman" w:hAnsi="Times New Roman"/>
          <w:sz w:val="30"/>
          <w:szCs w:val="30"/>
        </w:rPr>
        <w:t>Для оценки безопасности медицинского изделия определяется его соответствие гигиеническим нормативам</w:t>
      </w:r>
      <w:r w:rsidR="00BB7844" w:rsidRPr="0024130A">
        <w:rPr>
          <w:rFonts w:ascii="Times New Roman" w:hAnsi="Times New Roman"/>
          <w:sz w:val="30"/>
          <w:szCs w:val="30"/>
        </w:rPr>
        <w:t xml:space="preserve"> </w:t>
      </w:r>
      <w:r w:rsidR="00142A32" w:rsidRPr="0024130A">
        <w:rPr>
          <w:rFonts w:ascii="Times New Roman" w:hAnsi="Times New Roman"/>
          <w:sz w:val="30"/>
          <w:szCs w:val="30"/>
        </w:rPr>
        <w:t>по показателям микробиологической чистоты и стерильности, по интегральным санитарно-химическим показателям, по содержанию потенциально опасных химических веществ, по токсикологическим показателям, по параметрам физических факторов с учетом требований настояще</w:t>
      </w:r>
      <w:r w:rsidR="00BB7844" w:rsidRPr="0024130A">
        <w:rPr>
          <w:rFonts w:ascii="Times New Roman" w:hAnsi="Times New Roman"/>
          <w:sz w:val="30"/>
          <w:szCs w:val="30"/>
        </w:rPr>
        <w:t>й главы</w:t>
      </w:r>
      <w:r w:rsidR="00142A32" w:rsidRPr="0024130A">
        <w:rPr>
          <w:rFonts w:ascii="Times New Roman" w:hAnsi="Times New Roman"/>
          <w:sz w:val="30"/>
          <w:szCs w:val="30"/>
        </w:rPr>
        <w:t xml:space="preserve">. </w:t>
      </w:r>
    </w:p>
    <w:p w:rsidR="00142A32" w:rsidRPr="0024130A" w:rsidRDefault="009D1AA9" w:rsidP="00142A3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4</w:t>
      </w:r>
      <w:r w:rsidR="00142A32" w:rsidRPr="0024130A">
        <w:rPr>
          <w:rFonts w:ascii="Times New Roman" w:hAnsi="Times New Roman"/>
          <w:sz w:val="30"/>
          <w:szCs w:val="30"/>
        </w:rPr>
        <w:t>. Стерильные медицинские изделия должны соответствовать требованиям стерильности и сохранять ее в течение гарантированного срока использования и хранения до нарушения целостности или вскрытия упаковки.</w:t>
      </w:r>
    </w:p>
    <w:p w:rsidR="00142A32" w:rsidRPr="0024130A" w:rsidRDefault="00142A32" w:rsidP="00142A3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Медицинские изделия считаются соответствующими требованиям стерильности, если после проведения исследований по контролю стерильности на применяемых питательных средах отсутствует рост микроорганизмов.</w:t>
      </w:r>
    </w:p>
    <w:p w:rsidR="00437FBF" w:rsidRPr="0024130A" w:rsidRDefault="009D1AA9" w:rsidP="00582EB7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5</w:t>
      </w:r>
      <w:r w:rsidR="00142A32" w:rsidRPr="0024130A">
        <w:rPr>
          <w:rFonts w:ascii="Times New Roman" w:hAnsi="Times New Roman"/>
          <w:sz w:val="30"/>
          <w:szCs w:val="30"/>
        </w:rPr>
        <w:t xml:space="preserve">. Медицинские изделия по показателям микробиологической чистоты должны соответствовать </w:t>
      </w:r>
      <w:r w:rsidR="00437FBF" w:rsidRPr="0024130A">
        <w:rPr>
          <w:rFonts w:ascii="Times New Roman" w:hAnsi="Times New Roman"/>
          <w:sz w:val="30"/>
          <w:szCs w:val="30"/>
        </w:rPr>
        <w:t>требованиям</w:t>
      </w:r>
      <w:r w:rsidR="00142A32" w:rsidRPr="0024130A">
        <w:rPr>
          <w:rFonts w:ascii="Times New Roman" w:hAnsi="Times New Roman"/>
          <w:sz w:val="30"/>
          <w:szCs w:val="30"/>
        </w:rPr>
        <w:t xml:space="preserve">, указанным в таблице </w:t>
      </w:r>
      <w:r w:rsidR="004E6DEC" w:rsidRPr="0024130A">
        <w:rPr>
          <w:rFonts w:ascii="Times New Roman" w:hAnsi="Times New Roman"/>
          <w:sz w:val="30"/>
          <w:szCs w:val="30"/>
        </w:rPr>
        <w:t>23</w:t>
      </w:r>
      <w:r w:rsidR="00437FBF" w:rsidRPr="0024130A">
        <w:rPr>
          <w:rFonts w:ascii="Times New Roman" w:hAnsi="Times New Roman"/>
          <w:sz w:val="30"/>
          <w:szCs w:val="30"/>
        </w:rPr>
        <w:t>.</w:t>
      </w:r>
      <w:r w:rsidR="00142A32" w:rsidRPr="0024130A">
        <w:rPr>
          <w:rFonts w:ascii="Times New Roman" w:hAnsi="Times New Roman"/>
          <w:sz w:val="30"/>
          <w:szCs w:val="30"/>
        </w:rPr>
        <w:t>1 приложения</w:t>
      </w:r>
      <w:r w:rsidR="004F1364" w:rsidRPr="0024130A">
        <w:rPr>
          <w:rFonts w:ascii="Times New Roman" w:hAnsi="Times New Roman"/>
          <w:sz w:val="30"/>
          <w:szCs w:val="30"/>
        </w:rPr>
        <w:t xml:space="preserve"> 23.1</w:t>
      </w:r>
      <w:r w:rsidR="00437FBF" w:rsidRPr="0024130A">
        <w:rPr>
          <w:rFonts w:ascii="Times New Roman" w:hAnsi="Times New Roman"/>
          <w:sz w:val="30"/>
          <w:szCs w:val="30"/>
        </w:rPr>
        <w:t>.</w:t>
      </w:r>
    </w:p>
    <w:p w:rsidR="00582EB7" w:rsidRPr="0024130A" w:rsidRDefault="009D1AA9" w:rsidP="00582EB7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6</w:t>
      </w:r>
      <w:r w:rsidR="00142A32" w:rsidRPr="0024130A">
        <w:rPr>
          <w:rFonts w:ascii="Times New Roman" w:hAnsi="Times New Roman"/>
          <w:sz w:val="30"/>
          <w:szCs w:val="30"/>
        </w:rPr>
        <w:t>. Медицинские изделия, изготовленные из металлов и сплавов, должны быть устойчивы к коррозии.</w:t>
      </w:r>
    </w:p>
    <w:p w:rsidR="00582EB7" w:rsidRPr="0024130A" w:rsidRDefault="00142A32" w:rsidP="00582EB7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 xml:space="preserve">Медицинские изделия считаются устойчивыми к коррозии, если после проведения теста на устойчивость к коррозии на поверхности медицинских изделий, за исключением игл хирургических, отсутствуют темные пятна и темные точки. После проведения теста игл хирургических допускается образование коррозионных точек в местах контакта магнитных приспособлений и фрезеровки ушка. На рабочей части иглы допускается наличие 1 коррозионной точки на 20% игл, подвергнутых испытанию. </w:t>
      </w:r>
    </w:p>
    <w:p w:rsidR="00582EB7" w:rsidRPr="0024130A" w:rsidRDefault="009D1AA9" w:rsidP="00582EB7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7</w:t>
      </w:r>
      <w:r w:rsidR="00142A32" w:rsidRPr="0024130A">
        <w:rPr>
          <w:rFonts w:ascii="Times New Roman" w:hAnsi="Times New Roman"/>
          <w:sz w:val="30"/>
          <w:szCs w:val="30"/>
        </w:rPr>
        <w:t xml:space="preserve">. По санитарно-химическим показателям медицинские изделия должны соответствовать требованиям, указанным в таблицах </w:t>
      </w:r>
      <w:r w:rsidR="004E6DEC" w:rsidRPr="0024130A">
        <w:rPr>
          <w:rFonts w:ascii="Times New Roman" w:hAnsi="Times New Roman"/>
          <w:sz w:val="30"/>
          <w:szCs w:val="30"/>
        </w:rPr>
        <w:t>23</w:t>
      </w:r>
      <w:r w:rsidR="00437FBF" w:rsidRPr="0024130A">
        <w:rPr>
          <w:rFonts w:ascii="Times New Roman" w:hAnsi="Times New Roman"/>
          <w:sz w:val="30"/>
          <w:szCs w:val="30"/>
        </w:rPr>
        <w:t>.</w:t>
      </w:r>
      <w:r w:rsidR="00142A32" w:rsidRPr="0024130A">
        <w:rPr>
          <w:rFonts w:ascii="Times New Roman" w:hAnsi="Times New Roman"/>
          <w:sz w:val="30"/>
          <w:szCs w:val="30"/>
        </w:rPr>
        <w:t xml:space="preserve">2 и </w:t>
      </w:r>
      <w:r w:rsidR="004E6DEC" w:rsidRPr="0024130A">
        <w:rPr>
          <w:rFonts w:ascii="Times New Roman" w:hAnsi="Times New Roman"/>
          <w:sz w:val="30"/>
          <w:szCs w:val="30"/>
        </w:rPr>
        <w:t>23</w:t>
      </w:r>
      <w:r w:rsidR="00437FBF" w:rsidRPr="0024130A">
        <w:rPr>
          <w:rFonts w:ascii="Times New Roman" w:hAnsi="Times New Roman"/>
          <w:sz w:val="30"/>
          <w:szCs w:val="30"/>
        </w:rPr>
        <w:t>.</w:t>
      </w:r>
      <w:r w:rsidR="00142A32" w:rsidRPr="0024130A">
        <w:rPr>
          <w:rFonts w:ascii="Times New Roman" w:hAnsi="Times New Roman"/>
          <w:sz w:val="30"/>
          <w:szCs w:val="30"/>
        </w:rPr>
        <w:t xml:space="preserve">3 </w:t>
      </w:r>
      <w:r w:rsidR="00437FBF" w:rsidRPr="0024130A">
        <w:rPr>
          <w:rFonts w:ascii="Times New Roman" w:hAnsi="Times New Roman"/>
          <w:sz w:val="30"/>
          <w:szCs w:val="30"/>
        </w:rPr>
        <w:t>приложения</w:t>
      </w:r>
      <w:r w:rsidR="004F1364" w:rsidRPr="0024130A">
        <w:rPr>
          <w:rFonts w:ascii="Times New Roman" w:hAnsi="Times New Roman"/>
          <w:sz w:val="30"/>
          <w:szCs w:val="30"/>
        </w:rPr>
        <w:t xml:space="preserve"> 23.1</w:t>
      </w:r>
      <w:r w:rsidR="00437FBF" w:rsidRPr="0024130A">
        <w:rPr>
          <w:rFonts w:ascii="Times New Roman" w:hAnsi="Times New Roman"/>
          <w:sz w:val="30"/>
          <w:szCs w:val="30"/>
        </w:rPr>
        <w:t>.</w:t>
      </w:r>
    </w:p>
    <w:p w:rsidR="00582EB7" w:rsidRPr="0024130A" w:rsidRDefault="009D1AA9" w:rsidP="00582EB7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8</w:t>
      </w:r>
      <w:r w:rsidR="00142A32" w:rsidRPr="0024130A">
        <w:rPr>
          <w:rFonts w:ascii="Times New Roman" w:hAnsi="Times New Roman"/>
          <w:sz w:val="30"/>
          <w:szCs w:val="30"/>
        </w:rPr>
        <w:t xml:space="preserve">. Пасты, гели, порошки, эмульсии, жидкости и другие медицинские изделия по содержанию мышьяка, ртути, свинца должны соответствовать требованиям, указанным в таблице </w:t>
      </w:r>
      <w:r w:rsidR="004E6DEC" w:rsidRPr="0024130A">
        <w:rPr>
          <w:rFonts w:ascii="Times New Roman" w:hAnsi="Times New Roman"/>
          <w:sz w:val="30"/>
          <w:szCs w:val="30"/>
        </w:rPr>
        <w:t>23</w:t>
      </w:r>
      <w:r w:rsidR="00437FBF" w:rsidRPr="0024130A">
        <w:rPr>
          <w:rFonts w:ascii="Times New Roman" w:hAnsi="Times New Roman"/>
          <w:sz w:val="30"/>
          <w:szCs w:val="30"/>
        </w:rPr>
        <w:t>.</w:t>
      </w:r>
      <w:r w:rsidR="00142A32" w:rsidRPr="0024130A">
        <w:rPr>
          <w:rFonts w:ascii="Times New Roman" w:hAnsi="Times New Roman"/>
          <w:sz w:val="30"/>
          <w:szCs w:val="30"/>
        </w:rPr>
        <w:t xml:space="preserve">4 </w:t>
      </w:r>
      <w:r w:rsidR="00437FBF" w:rsidRPr="0024130A">
        <w:rPr>
          <w:rFonts w:ascii="Times New Roman" w:hAnsi="Times New Roman"/>
          <w:sz w:val="30"/>
          <w:szCs w:val="30"/>
        </w:rPr>
        <w:t>приложения</w:t>
      </w:r>
      <w:r w:rsidR="004F1364" w:rsidRPr="0024130A">
        <w:rPr>
          <w:rFonts w:ascii="Times New Roman" w:hAnsi="Times New Roman"/>
          <w:sz w:val="30"/>
          <w:szCs w:val="30"/>
        </w:rPr>
        <w:t xml:space="preserve"> 23.1</w:t>
      </w:r>
      <w:r w:rsidR="00437FBF" w:rsidRPr="0024130A">
        <w:rPr>
          <w:rFonts w:ascii="Times New Roman" w:hAnsi="Times New Roman"/>
          <w:sz w:val="30"/>
          <w:szCs w:val="30"/>
        </w:rPr>
        <w:t>.</w:t>
      </w:r>
    </w:p>
    <w:p w:rsidR="00781300" w:rsidRPr="0024130A" w:rsidRDefault="009D1AA9" w:rsidP="0078130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9</w:t>
      </w:r>
      <w:r w:rsidR="00142A32" w:rsidRPr="0024130A">
        <w:rPr>
          <w:rFonts w:ascii="Times New Roman" w:hAnsi="Times New Roman"/>
          <w:sz w:val="30"/>
          <w:szCs w:val="30"/>
        </w:rPr>
        <w:t xml:space="preserve">. По биологическому действию медицинские изделия должны соответствовать требованиям, указанным в таблице </w:t>
      </w:r>
      <w:r w:rsidR="004E6DEC" w:rsidRPr="0024130A">
        <w:rPr>
          <w:rFonts w:ascii="Times New Roman" w:hAnsi="Times New Roman"/>
          <w:sz w:val="30"/>
          <w:szCs w:val="30"/>
        </w:rPr>
        <w:t>23</w:t>
      </w:r>
      <w:r w:rsidR="00437FBF" w:rsidRPr="0024130A">
        <w:rPr>
          <w:rFonts w:ascii="Times New Roman" w:hAnsi="Times New Roman"/>
          <w:sz w:val="30"/>
          <w:szCs w:val="30"/>
        </w:rPr>
        <w:t>.</w:t>
      </w:r>
      <w:r w:rsidR="00142A32" w:rsidRPr="0024130A">
        <w:rPr>
          <w:rFonts w:ascii="Times New Roman" w:hAnsi="Times New Roman"/>
          <w:sz w:val="30"/>
          <w:szCs w:val="30"/>
        </w:rPr>
        <w:t xml:space="preserve">5 </w:t>
      </w:r>
      <w:r w:rsidR="00437FBF" w:rsidRPr="0024130A">
        <w:rPr>
          <w:rFonts w:ascii="Times New Roman" w:hAnsi="Times New Roman"/>
          <w:sz w:val="30"/>
          <w:szCs w:val="30"/>
        </w:rPr>
        <w:t>приложения</w:t>
      </w:r>
      <w:r w:rsidR="004F1364" w:rsidRPr="0024130A">
        <w:rPr>
          <w:rFonts w:ascii="Times New Roman" w:hAnsi="Times New Roman"/>
          <w:sz w:val="30"/>
          <w:szCs w:val="30"/>
        </w:rPr>
        <w:t xml:space="preserve"> 23.1</w:t>
      </w:r>
      <w:r w:rsidR="00437FBF" w:rsidRPr="0024130A">
        <w:rPr>
          <w:rFonts w:ascii="Times New Roman" w:hAnsi="Times New Roman"/>
          <w:sz w:val="30"/>
          <w:szCs w:val="30"/>
        </w:rPr>
        <w:t>.</w:t>
      </w:r>
    </w:p>
    <w:p w:rsidR="00AB0E65" w:rsidRPr="0024130A" w:rsidRDefault="00142A32" w:rsidP="00781300">
      <w:pPr>
        <w:spacing w:after="0" w:line="240" w:lineRule="auto"/>
        <w:ind w:firstLine="709"/>
        <w:jc w:val="both"/>
        <w:rPr>
          <w:rFonts w:ascii="Times New Roman" w:hAnsi="Times New Roman"/>
          <w:sz w:val="30"/>
        </w:rPr>
      </w:pPr>
      <w:r w:rsidRPr="0024130A">
        <w:rPr>
          <w:rFonts w:ascii="Times New Roman" w:hAnsi="Times New Roman"/>
          <w:sz w:val="30"/>
          <w:szCs w:val="30"/>
        </w:rPr>
        <w:t>1</w:t>
      </w:r>
      <w:r w:rsidR="009D1AA9" w:rsidRPr="0024130A">
        <w:rPr>
          <w:rFonts w:ascii="Times New Roman" w:hAnsi="Times New Roman"/>
          <w:sz w:val="30"/>
          <w:szCs w:val="30"/>
        </w:rPr>
        <w:t>0</w:t>
      </w:r>
      <w:r w:rsidRPr="0024130A">
        <w:rPr>
          <w:rFonts w:ascii="Times New Roman" w:hAnsi="Times New Roman"/>
          <w:sz w:val="30"/>
          <w:szCs w:val="30"/>
        </w:rPr>
        <w:t xml:space="preserve">. Параметры физических факторов (шума, вибрации, инфразвука, ультразвука, инфракрасного, видимого, ультрафиолетового, лазерного и </w:t>
      </w:r>
      <w:r w:rsidRPr="0024130A">
        <w:rPr>
          <w:rFonts w:ascii="Times New Roman" w:hAnsi="Times New Roman"/>
          <w:sz w:val="30"/>
          <w:szCs w:val="30"/>
        </w:rPr>
        <w:lastRenderedPageBreak/>
        <w:t>рентгеновского излучения, электромагнитного поля, электростатического поля, электрического и магнитного поля тока промышленной частоты, постоянного магнитного поля и других параметров) медицинских изделий должны соответствовать гигиеническим нормативам, устанавливающим соответствующие показатели безопасности и безвредности для человека.</w:t>
      </w:r>
    </w:p>
    <w:p w:rsidR="00AB0E65" w:rsidRPr="0024130A" w:rsidRDefault="00781300" w:rsidP="00AF53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1</w:t>
      </w:r>
      <w:r w:rsidR="009D1AA9" w:rsidRPr="0024130A">
        <w:rPr>
          <w:rFonts w:ascii="Times New Roman" w:hAnsi="Times New Roman"/>
          <w:sz w:val="30"/>
          <w:szCs w:val="30"/>
        </w:rPr>
        <w:t>1</w:t>
      </w:r>
      <w:r w:rsidRPr="0024130A">
        <w:rPr>
          <w:rFonts w:ascii="Times New Roman" w:hAnsi="Times New Roman"/>
          <w:sz w:val="30"/>
          <w:szCs w:val="30"/>
        </w:rPr>
        <w:t xml:space="preserve">. </w:t>
      </w:r>
      <w:r w:rsidR="00AB0E65" w:rsidRPr="0024130A">
        <w:rPr>
          <w:rFonts w:ascii="Times New Roman" w:hAnsi="Times New Roman"/>
          <w:sz w:val="30"/>
          <w:szCs w:val="30"/>
        </w:rPr>
        <w:t>При оценке медицинских изделий, содержащих лекарственные вещества, необходимо учитывать заявленный медицинский эффект изделий.</w:t>
      </w:r>
    </w:p>
    <w:p w:rsidR="00AB0E65" w:rsidRPr="0024130A" w:rsidRDefault="00781300" w:rsidP="00AF53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1</w:t>
      </w:r>
      <w:r w:rsidR="009D1AA9" w:rsidRPr="0024130A">
        <w:rPr>
          <w:rFonts w:ascii="Times New Roman" w:hAnsi="Times New Roman"/>
          <w:sz w:val="30"/>
          <w:szCs w:val="30"/>
        </w:rPr>
        <w:t>2</w:t>
      </w:r>
      <w:r w:rsidRPr="0024130A">
        <w:rPr>
          <w:rFonts w:ascii="Times New Roman" w:hAnsi="Times New Roman"/>
          <w:sz w:val="30"/>
          <w:szCs w:val="30"/>
        </w:rPr>
        <w:t xml:space="preserve">. </w:t>
      </w:r>
      <w:r w:rsidR="00AB0E65" w:rsidRPr="0024130A">
        <w:rPr>
          <w:rFonts w:ascii="Times New Roman" w:hAnsi="Times New Roman"/>
          <w:sz w:val="30"/>
          <w:szCs w:val="30"/>
        </w:rPr>
        <w:t xml:space="preserve">Опасности для здоровья изделий медицинского назначения для диагностики </w:t>
      </w:r>
      <w:proofErr w:type="spellStart"/>
      <w:r w:rsidR="00AB0E65" w:rsidRPr="0024130A">
        <w:rPr>
          <w:rFonts w:ascii="Times New Roman" w:hAnsi="Times New Roman"/>
          <w:i/>
          <w:sz w:val="30"/>
          <w:szCs w:val="30"/>
        </w:rPr>
        <w:t>in</w:t>
      </w:r>
      <w:proofErr w:type="spellEnd"/>
      <w:r w:rsidR="00AB0E65" w:rsidRPr="0024130A">
        <w:rPr>
          <w:rFonts w:ascii="Times New Roman" w:hAnsi="Times New Roman"/>
          <w:i/>
          <w:sz w:val="30"/>
          <w:szCs w:val="30"/>
        </w:rPr>
        <w:t xml:space="preserve"> </w:t>
      </w:r>
      <w:proofErr w:type="spellStart"/>
      <w:r w:rsidR="00AB0E65" w:rsidRPr="0024130A">
        <w:rPr>
          <w:rFonts w:ascii="Times New Roman" w:hAnsi="Times New Roman"/>
          <w:i/>
          <w:sz w:val="30"/>
          <w:szCs w:val="30"/>
        </w:rPr>
        <w:t>vitro</w:t>
      </w:r>
      <w:proofErr w:type="spellEnd"/>
      <w:r w:rsidR="00AB0E65" w:rsidRPr="0024130A">
        <w:rPr>
          <w:rFonts w:ascii="Times New Roman" w:hAnsi="Times New Roman"/>
          <w:sz w:val="30"/>
          <w:szCs w:val="30"/>
        </w:rPr>
        <w:t>, содержащих химические вещества, должны быть идентифицированы, классифицированы и надлежащим образом промаркированы.</w:t>
      </w:r>
    </w:p>
    <w:p w:rsidR="009D1AA9" w:rsidRPr="0024130A" w:rsidRDefault="009D1AA9" w:rsidP="00AF5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24130A">
        <w:rPr>
          <w:rFonts w:ascii="Times New Roman" w:hAnsi="Times New Roman"/>
          <w:color w:val="000000"/>
          <w:sz w:val="30"/>
          <w:szCs w:val="30"/>
        </w:rPr>
        <w:t>13. Для целей настоящей главы используются термины и их определения:</w:t>
      </w:r>
    </w:p>
    <w:p w:rsidR="009D1AA9" w:rsidRPr="0024130A" w:rsidRDefault="009D1AA9" w:rsidP="00AF5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24130A">
        <w:rPr>
          <w:rFonts w:ascii="Times New Roman" w:hAnsi="Times New Roman"/>
          <w:color w:val="000000"/>
          <w:sz w:val="30"/>
          <w:szCs w:val="30"/>
        </w:rPr>
        <w:t xml:space="preserve">материал </w:t>
      </w:r>
      <w:r w:rsidRPr="0024130A">
        <w:rPr>
          <w:rFonts w:ascii="Times New Roman" w:hAnsi="Times New Roman"/>
          <w:color w:val="000000"/>
          <w:sz w:val="30"/>
          <w:szCs w:val="20"/>
        </w:rPr>
        <w:t>–</w:t>
      </w:r>
      <w:r w:rsidRPr="0024130A">
        <w:rPr>
          <w:rFonts w:ascii="Times New Roman" w:hAnsi="Times New Roman"/>
          <w:color w:val="000000"/>
          <w:sz w:val="30"/>
          <w:szCs w:val="30"/>
        </w:rPr>
        <w:t xml:space="preserve"> любой полимерный, керамический, текстильный материал, а также металл и сплав металлов, стекло, материал из биологической ткани, резина, латекс, бумага, клей и другие, который применяют для изготовления медицинских изделий;</w:t>
      </w:r>
    </w:p>
    <w:p w:rsidR="009D1AA9" w:rsidRPr="0024130A" w:rsidRDefault="009D1AA9" w:rsidP="00AF5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30"/>
          <w:szCs w:val="20"/>
        </w:rPr>
      </w:pPr>
      <w:r w:rsidRPr="0024130A">
        <w:rPr>
          <w:rFonts w:ascii="Times New Roman" w:hAnsi="Times New Roman"/>
          <w:color w:val="000000"/>
          <w:sz w:val="30"/>
          <w:szCs w:val="20"/>
        </w:rPr>
        <w:t>санитарно-гигиенические исследования – исследования, проводимые с целью определения соответствия медицинских изделий показателям безопасности и безвредности для здоровья человека настоящей главы.</w:t>
      </w:r>
    </w:p>
    <w:p w:rsidR="009D1AA9" w:rsidRPr="0024130A" w:rsidRDefault="009D1AA9" w:rsidP="00AB0E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</w:p>
    <w:p w:rsidR="00E05880" w:rsidRPr="0024130A" w:rsidRDefault="00E05880">
      <w:pPr>
        <w:spacing w:after="0" w:line="240" w:lineRule="auto"/>
        <w:rPr>
          <w:rFonts w:ascii="Times New Roman" w:hAnsi="Times New Roman"/>
          <w:sz w:val="30"/>
          <w:szCs w:val="30"/>
        </w:rPr>
      </w:pPr>
    </w:p>
    <w:p w:rsidR="00E05880" w:rsidRPr="0024130A" w:rsidRDefault="00E05880" w:rsidP="00AB0E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</w:p>
    <w:p w:rsidR="003906FD" w:rsidRPr="0024130A" w:rsidRDefault="003906FD">
      <w:pPr>
        <w:spacing w:after="0" w:line="240" w:lineRule="auto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br w:type="page"/>
      </w:r>
    </w:p>
    <w:tbl>
      <w:tblPr>
        <w:tblStyle w:val="18"/>
        <w:tblW w:w="0" w:type="auto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2"/>
        <w:gridCol w:w="4216"/>
      </w:tblGrid>
      <w:tr w:rsidR="00E05880" w:rsidRPr="0024130A" w:rsidTr="009D1AA9">
        <w:tc>
          <w:tcPr>
            <w:tcW w:w="6522" w:type="dxa"/>
          </w:tcPr>
          <w:p w:rsidR="00E05880" w:rsidRPr="0024130A" w:rsidRDefault="00E05880" w:rsidP="00E05880">
            <w:pPr>
              <w:widowControl w:val="0"/>
              <w:spacing w:after="0" w:line="240" w:lineRule="auto"/>
              <w:jc w:val="right"/>
              <w:outlineLvl w:val="1"/>
              <w:rPr>
                <w:sz w:val="30"/>
                <w:szCs w:val="30"/>
              </w:rPr>
            </w:pPr>
          </w:p>
        </w:tc>
        <w:tc>
          <w:tcPr>
            <w:tcW w:w="4216" w:type="dxa"/>
          </w:tcPr>
          <w:p w:rsidR="00E05880" w:rsidRPr="0024130A" w:rsidRDefault="00E05880" w:rsidP="003A081F">
            <w:pPr>
              <w:widowControl w:val="0"/>
              <w:spacing w:after="0" w:line="280" w:lineRule="exact"/>
              <w:rPr>
                <w:sz w:val="30"/>
                <w:szCs w:val="30"/>
              </w:rPr>
            </w:pPr>
            <w:r w:rsidRPr="0024130A">
              <w:rPr>
                <w:sz w:val="30"/>
                <w:szCs w:val="30"/>
              </w:rPr>
              <w:t xml:space="preserve">Приложение </w:t>
            </w:r>
            <w:r w:rsidR="004F1364" w:rsidRPr="0024130A">
              <w:rPr>
                <w:sz w:val="30"/>
                <w:szCs w:val="30"/>
              </w:rPr>
              <w:t>23.1</w:t>
            </w:r>
          </w:p>
          <w:p w:rsidR="003A081F" w:rsidRPr="0024130A" w:rsidRDefault="003A081F" w:rsidP="003A081F">
            <w:pPr>
              <w:adjustRightInd w:val="0"/>
              <w:spacing w:after="0" w:line="280" w:lineRule="exact"/>
              <w:rPr>
                <w:rFonts w:eastAsia="Calibri"/>
                <w:color w:val="000000"/>
                <w:sz w:val="30"/>
                <w:szCs w:val="30"/>
              </w:rPr>
            </w:pPr>
            <w:r w:rsidRPr="0024130A">
              <w:rPr>
                <w:rFonts w:eastAsia="Calibri"/>
                <w:color w:val="000000"/>
                <w:sz w:val="30"/>
                <w:szCs w:val="30"/>
              </w:rPr>
              <w:t>к постановлению</w:t>
            </w:r>
          </w:p>
          <w:p w:rsidR="003A081F" w:rsidRPr="0024130A" w:rsidRDefault="003A081F" w:rsidP="003A081F">
            <w:pPr>
              <w:adjustRightInd w:val="0"/>
              <w:spacing w:after="0" w:line="280" w:lineRule="exact"/>
              <w:rPr>
                <w:rFonts w:eastAsia="Calibri"/>
                <w:color w:val="000000"/>
                <w:sz w:val="30"/>
                <w:szCs w:val="30"/>
              </w:rPr>
            </w:pPr>
            <w:r w:rsidRPr="0024130A">
              <w:rPr>
                <w:rFonts w:eastAsia="Calibri"/>
                <w:color w:val="000000"/>
                <w:sz w:val="30"/>
                <w:szCs w:val="30"/>
              </w:rPr>
              <w:t xml:space="preserve">Совета Министров </w:t>
            </w:r>
          </w:p>
          <w:p w:rsidR="003A081F" w:rsidRPr="0024130A" w:rsidRDefault="003A081F" w:rsidP="003A081F">
            <w:pPr>
              <w:adjustRightInd w:val="0"/>
              <w:spacing w:after="0" w:line="280" w:lineRule="exact"/>
              <w:rPr>
                <w:rFonts w:eastAsia="Calibri"/>
                <w:color w:val="000000"/>
                <w:sz w:val="30"/>
                <w:szCs w:val="30"/>
              </w:rPr>
            </w:pPr>
            <w:r w:rsidRPr="0024130A">
              <w:rPr>
                <w:rFonts w:eastAsia="Calibri"/>
                <w:color w:val="000000"/>
                <w:sz w:val="30"/>
                <w:szCs w:val="30"/>
              </w:rPr>
              <w:t>Республики Беларусь</w:t>
            </w:r>
          </w:p>
          <w:p w:rsidR="00E05880" w:rsidRPr="0024130A" w:rsidRDefault="003A081F" w:rsidP="003A081F">
            <w:pPr>
              <w:widowControl w:val="0"/>
              <w:spacing w:after="0" w:line="280" w:lineRule="exact"/>
              <w:jc w:val="both"/>
              <w:rPr>
                <w:sz w:val="30"/>
                <w:szCs w:val="30"/>
              </w:rPr>
            </w:pPr>
            <w:r w:rsidRPr="0024130A">
              <w:rPr>
                <w:rFonts w:eastAsia="Calibri"/>
                <w:color w:val="000000"/>
                <w:sz w:val="30"/>
                <w:szCs w:val="30"/>
              </w:rPr>
              <w:t>от … № …</w:t>
            </w:r>
          </w:p>
        </w:tc>
      </w:tr>
    </w:tbl>
    <w:p w:rsidR="00E05880" w:rsidRPr="0024130A" w:rsidRDefault="00E05880" w:rsidP="00E058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 xml:space="preserve">Таблица </w:t>
      </w:r>
      <w:r w:rsidR="00201EA9" w:rsidRPr="0024130A">
        <w:rPr>
          <w:rFonts w:ascii="Times New Roman" w:hAnsi="Times New Roman"/>
          <w:sz w:val="30"/>
          <w:szCs w:val="30"/>
        </w:rPr>
        <w:t>23</w:t>
      </w:r>
      <w:r w:rsidRPr="0024130A">
        <w:rPr>
          <w:rFonts w:ascii="Times New Roman" w:hAnsi="Times New Roman"/>
          <w:sz w:val="30"/>
          <w:szCs w:val="30"/>
        </w:rPr>
        <w:t xml:space="preserve">.1 </w:t>
      </w:r>
    </w:p>
    <w:p w:rsidR="00043284" w:rsidRPr="0024130A" w:rsidRDefault="00043284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</w:rPr>
      </w:pPr>
      <w:bookmarkStart w:id="1" w:name="P522"/>
      <w:bookmarkEnd w:id="1"/>
    </w:p>
    <w:p w:rsidR="00043284" w:rsidRPr="0024130A" w:rsidRDefault="00E05880" w:rsidP="003E3CB0">
      <w:pPr>
        <w:spacing w:after="120" w:line="240" w:lineRule="auto"/>
        <w:jc w:val="center"/>
        <w:rPr>
          <w:rFonts w:ascii="Times New Roman" w:hAnsi="Times New Roman"/>
          <w:sz w:val="30"/>
        </w:rPr>
      </w:pPr>
      <w:r w:rsidRPr="0024130A">
        <w:rPr>
          <w:rFonts w:ascii="Times New Roman" w:hAnsi="Times New Roman"/>
          <w:sz w:val="30"/>
        </w:rPr>
        <w:t xml:space="preserve">ПОКАЗАТЕЛИ МИКРОБИОЛОГИЧЕСКОЙ ЧИСТОТЫ </w:t>
      </w:r>
      <w:r w:rsidRPr="0024130A">
        <w:rPr>
          <w:rFonts w:ascii="Times New Roman" w:hAnsi="Times New Roman"/>
          <w:sz w:val="30"/>
          <w:szCs w:val="30"/>
        </w:rPr>
        <w:t>МЕДИЦИНСКИХ ИЗДЕЛИЙ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4253"/>
        <w:gridCol w:w="2409"/>
      </w:tblGrid>
      <w:tr w:rsidR="00043284" w:rsidRPr="0024130A" w:rsidTr="002634FF">
        <w:trPr>
          <w:trHeight w:val="1022"/>
        </w:trPr>
        <w:tc>
          <w:tcPr>
            <w:tcW w:w="2977" w:type="dxa"/>
            <w:vAlign w:val="center"/>
          </w:tcPr>
          <w:p w:rsidR="00043284" w:rsidRPr="0024130A" w:rsidRDefault="003E191B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4253" w:type="dxa"/>
            <w:vAlign w:val="center"/>
          </w:tcPr>
          <w:p w:rsidR="00043284" w:rsidRPr="0024130A" w:rsidRDefault="003E191B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П</w:t>
            </w:r>
            <w:r w:rsidR="00043284" w:rsidRPr="0024130A">
              <w:rPr>
                <w:rFonts w:ascii="Times New Roman" w:hAnsi="Times New Roman"/>
                <w:sz w:val="24"/>
                <w:szCs w:val="24"/>
              </w:rPr>
              <w:t>редназначенных</w:t>
            </w:r>
            <w:proofErr w:type="gramEnd"/>
            <w:r w:rsidR="00043284" w:rsidRPr="0024130A">
              <w:rPr>
                <w:rFonts w:ascii="Times New Roman" w:hAnsi="Times New Roman"/>
                <w:sz w:val="24"/>
                <w:szCs w:val="24"/>
              </w:rPr>
              <w:t xml:space="preserve"> для контакта со слизистыми оболочками,</w:t>
            </w:r>
          </w:p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для контакта с кожными покровами вокруг губ и глаз, интимной зоны</w:t>
            </w:r>
          </w:p>
        </w:tc>
        <w:tc>
          <w:tcPr>
            <w:tcW w:w="2409" w:type="dxa"/>
            <w:vAlign w:val="center"/>
          </w:tcPr>
          <w:p w:rsidR="00043284" w:rsidRPr="0024130A" w:rsidRDefault="003E191B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П</w:t>
            </w:r>
            <w:r w:rsidR="00043284" w:rsidRPr="0024130A">
              <w:rPr>
                <w:rFonts w:ascii="Times New Roman" w:hAnsi="Times New Roman"/>
                <w:sz w:val="24"/>
                <w:szCs w:val="24"/>
              </w:rPr>
              <w:t>редназначенных</w:t>
            </w:r>
            <w:proofErr w:type="gramEnd"/>
            <w:r w:rsidR="00043284" w:rsidRPr="0024130A">
              <w:rPr>
                <w:rFonts w:ascii="Times New Roman" w:hAnsi="Times New Roman"/>
                <w:sz w:val="24"/>
                <w:szCs w:val="24"/>
              </w:rPr>
              <w:t xml:space="preserve"> для контакта с кожными покровами</w:t>
            </w:r>
          </w:p>
        </w:tc>
      </w:tr>
      <w:tr w:rsidR="00043284" w:rsidRPr="0024130A" w:rsidTr="002634FF">
        <w:tc>
          <w:tcPr>
            <w:tcW w:w="2977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Enterobacteriacea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в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 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253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  <w:tc>
          <w:tcPr>
            <w:tcW w:w="2409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043284" w:rsidRPr="0024130A" w:rsidTr="002634FF">
        <w:tc>
          <w:tcPr>
            <w:tcW w:w="2977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aureus,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 xml:space="preserve"> в 10 г</w:t>
            </w:r>
          </w:p>
        </w:tc>
        <w:tc>
          <w:tcPr>
            <w:tcW w:w="4253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  <w:tc>
          <w:tcPr>
            <w:tcW w:w="2409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043284" w:rsidRPr="0024130A" w:rsidTr="002634FF">
        <w:tc>
          <w:tcPr>
            <w:tcW w:w="2977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aeruginosa,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 xml:space="preserve"> в 10 г</w:t>
            </w:r>
          </w:p>
        </w:tc>
        <w:tc>
          <w:tcPr>
            <w:tcW w:w="4253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  <w:tc>
          <w:tcPr>
            <w:tcW w:w="2409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043284" w:rsidRPr="0024130A" w:rsidTr="002634FF">
        <w:tc>
          <w:tcPr>
            <w:tcW w:w="2977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Суммарное количество бактерий, КОЕ/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4253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10</w:t>
            </w:r>
            <w:r w:rsidRPr="0024130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09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10</w:t>
            </w:r>
            <w:r w:rsidRPr="0024130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043284" w:rsidRPr="0024130A" w:rsidTr="002634FF">
        <w:tc>
          <w:tcPr>
            <w:tcW w:w="2977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Суммарное количество дрожжевых и плесневых грибов, КОЕ/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4253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vAlign w:val="center"/>
          </w:tcPr>
          <w:p w:rsidR="00043284" w:rsidRPr="0024130A" w:rsidRDefault="00043284" w:rsidP="00E41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10</w:t>
            </w:r>
            <w:r w:rsidRPr="0024130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043284" w:rsidRPr="0024130A" w:rsidRDefault="00043284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</w:rPr>
      </w:pPr>
    </w:p>
    <w:p w:rsidR="00043284" w:rsidRPr="0024130A" w:rsidRDefault="00043284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</w:rPr>
      </w:pPr>
      <w:r w:rsidRPr="0024130A">
        <w:rPr>
          <w:rFonts w:ascii="Times New Roman" w:hAnsi="Times New Roman"/>
          <w:sz w:val="30"/>
        </w:rPr>
        <w:t xml:space="preserve">Таблица </w:t>
      </w:r>
      <w:r w:rsidR="004E6DEC" w:rsidRPr="0024130A">
        <w:rPr>
          <w:rFonts w:ascii="Times New Roman" w:hAnsi="Times New Roman"/>
          <w:sz w:val="30"/>
        </w:rPr>
        <w:t>23</w:t>
      </w:r>
      <w:r w:rsidR="00E05880" w:rsidRPr="0024130A">
        <w:rPr>
          <w:rFonts w:ascii="Times New Roman" w:hAnsi="Times New Roman"/>
          <w:sz w:val="30"/>
        </w:rPr>
        <w:t>.</w:t>
      </w:r>
      <w:r w:rsidR="000F069D" w:rsidRPr="0024130A">
        <w:rPr>
          <w:rFonts w:ascii="Times New Roman" w:hAnsi="Times New Roman"/>
          <w:sz w:val="30"/>
        </w:rPr>
        <w:t>2</w:t>
      </w:r>
    </w:p>
    <w:p w:rsidR="00043284" w:rsidRPr="0024130A" w:rsidRDefault="00043284" w:rsidP="00043284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043284" w:rsidRPr="0024130A" w:rsidRDefault="00E05880" w:rsidP="003E3CB0">
      <w:pPr>
        <w:spacing w:after="120" w:line="240" w:lineRule="auto"/>
        <w:jc w:val="center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ИНТЕГРАЛЬНЫЕ САНИТАРНО-ХИМИЧЕСКИЕ ПОКАЗАТЕЛИ БЕЗОПАСНОСТИ МЕДИЦИНСКИХ ИЗДЕЛИЙ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4252"/>
      </w:tblGrid>
      <w:tr w:rsidR="00043284" w:rsidRPr="0024130A" w:rsidTr="00E41C89">
        <w:tc>
          <w:tcPr>
            <w:tcW w:w="5387" w:type="dxa"/>
          </w:tcPr>
          <w:p w:rsidR="00043284" w:rsidRPr="0024130A" w:rsidRDefault="00043284" w:rsidP="008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4252" w:type="dxa"/>
          </w:tcPr>
          <w:p w:rsidR="00043284" w:rsidRPr="0024130A" w:rsidRDefault="00043284" w:rsidP="008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043284" w:rsidRPr="0024130A" w:rsidTr="00E41C89">
        <w:tc>
          <w:tcPr>
            <w:tcW w:w="5387" w:type="dxa"/>
          </w:tcPr>
          <w:p w:rsidR="00043284" w:rsidRPr="0024130A" w:rsidRDefault="00043284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Восстановительные примеси</w:t>
            </w:r>
          </w:p>
        </w:tc>
        <w:tc>
          <w:tcPr>
            <w:tcW w:w="4252" w:type="dxa"/>
          </w:tcPr>
          <w:p w:rsidR="00043284" w:rsidRPr="0024130A" w:rsidRDefault="00043284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Не более 1,0 мл 0,02Н раствора </w:t>
            </w: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серноватистокислого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</w:rPr>
              <w:t xml:space="preserve"> натрия</w:t>
            </w:r>
          </w:p>
        </w:tc>
      </w:tr>
      <w:tr w:rsidR="00043284" w:rsidRPr="0024130A" w:rsidTr="00E41C89">
        <w:tc>
          <w:tcPr>
            <w:tcW w:w="5387" w:type="dxa"/>
          </w:tcPr>
          <w:p w:rsidR="00043284" w:rsidRPr="0024130A" w:rsidRDefault="00043284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Окисляемость</w:t>
            </w:r>
          </w:p>
        </w:tc>
        <w:tc>
          <w:tcPr>
            <w:tcW w:w="4252" w:type="dxa"/>
          </w:tcPr>
          <w:p w:rsidR="00043284" w:rsidRPr="0024130A" w:rsidRDefault="00043284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более 5,0 мг О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/л</w:t>
            </w:r>
          </w:p>
        </w:tc>
      </w:tr>
      <w:tr w:rsidR="00043284" w:rsidRPr="0024130A" w:rsidTr="00E41C89">
        <w:tc>
          <w:tcPr>
            <w:tcW w:w="5387" w:type="dxa"/>
          </w:tcPr>
          <w:p w:rsidR="00043284" w:rsidRPr="0024130A" w:rsidRDefault="00043284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Бромируемость</w:t>
            </w:r>
            <w:proofErr w:type="spellEnd"/>
          </w:p>
        </w:tc>
        <w:tc>
          <w:tcPr>
            <w:tcW w:w="4252" w:type="dxa"/>
          </w:tcPr>
          <w:p w:rsidR="00043284" w:rsidRPr="0024130A" w:rsidRDefault="00043284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Не более 0,3 мг 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Br</w:t>
            </w:r>
            <w:r w:rsidRPr="0024130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/л</w:t>
            </w:r>
          </w:p>
        </w:tc>
      </w:tr>
      <w:tr w:rsidR="00043284" w:rsidRPr="0024130A" w:rsidTr="00E41C89">
        <w:tc>
          <w:tcPr>
            <w:tcW w:w="5387" w:type="dxa"/>
          </w:tcPr>
          <w:p w:rsidR="00043284" w:rsidRPr="0024130A" w:rsidRDefault="00043284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рН водной вытяжки</w:t>
            </w:r>
          </w:p>
        </w:tc>
        <w:tc>
          <w:tcPr>
            <w:tcW w:w="4252" w:type="dxa"/>
          </w:tcPr>
          <w:p w:rsidR="00043284" w:rsidRPr="0024130A" w:rsidRDefault="00AB0E65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5</w:t>
            </w:r>
            <w:r w:rsidR="00043284" w:rsidRPr="0024130A">
              <w:rPr>
                <w:rFonts w:ascii="Times New Roman" w:hAnsi="Times New Roman"/>
                <w:sz w:val="24"/>
                <w:szCs w:val="24"/>
              </w:rPr>
              <w:t>,0 – 9,0  единиц рН</w:t>
            </w:r>
          </w:p>
        </w:tc>
      </w:tr>
      <w:tr w:rsidR="00043284" w:rsidRPr="0024130A" w:rsidTr="00E41C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4" w:rsidRPr="0024130A" w:rsidRDefault="00043284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Изменение величины рН вытяжки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4" w:rsidRPr="0024130A" w:rsidRDefault="00043284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± 1,0 единица рН</w:t>
            </w:r>
          </w:p>
        </w:tc>
      </w:tr>
      <w:tr w:rsidR="00043284" w:rsidRPr="0024130A" w:rsidTr="00E41C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4" w:rsidRPr="0024130A" w:rsidRDefault="00043284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рН для паст, гелей, жидкостей, эмульсий, порошков и 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84" w:rsidRPr="0024130A" w:rsidRDefault="00043284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3,0 – 9,0  единиц рН</w:t>
            </w:r>
          </w:p>
        </w:tc>
      </w:tr>
      <w:tr w:rsidR="004F1800" w:rsidRPr="0024130A" w:rsidTr="00E41C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0" w:rsidRPr="0024130A" w:rsidRDefault="004F1800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Устойчивость к коррозии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0" w:rsidRPr="0024130A" w:rsidRDefault="004F1800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устойчив</w:t>
            </w:r>
          </w:p>
        </w:tc>
      </w:tr>
      <w:tr w:rsidR="00F97841" w:rsidRPr="0024130A" w:rsidTr="00E41C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41" w:rsidRPr="0024130A" w:rsidRDefault="00F97841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Запах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41" w:rsidRPr="0024130A" w:rsidRDefault="00AB0E65" w:rsidP="0004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F97841" w:rsidRPr="0024130A">
              <w:rPr>
                <w:rFonts w:ascii="Times New Roman" w:hAnsi="Times New Roman"/>
                <w:sz w:val="24"/>
                <w:szCs w:val="24"/>
              </w:rPr>
              <w:t>1 балл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A1BC2" w:rsidRPr="0024130A" w:rsidTr="00E41C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2" w:rsidRPr="0024130A" w:rsidRDefault="004A1BC2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Содержание свободного формальдегида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2" w:rsidRPr="0024130A" w:rsidRDefault="004A1BC2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более 75 мкг/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</w:tr>
      <w:tr w:rsidR="004A1BC2" w:rsidRPr="0024130A" w:rsidTr="00E41C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2" w:rsidRPr="0024130A" w:rsidRDefault="004A1BC2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Содержание канцерогенов (классы 1 и 2)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2" w:rsidRPr="0024130A" w:rsidRDefault="00AB0E65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4A1BC2" w:rsidRPr="0024130A">
              <w:rPr>
                <w:rFonts w:ascii="Times New Roman" w:hAnsi="Times New Roman"/>
                <w:sz w:val="24"/>
                <w:szCs w:val="24"/>
              </w:rPr>
              <w:t>0,1%</w:t>
            </w:r>
          </w:p>
        </w:tc>
      </w:tr>
      <w:tr w:rsidR="004A1BC2" w:rsidRPr="0024130A" w:rsidTr="00E41C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2" w:rsidRPr="0024130A" w:rsidRDefault="004A1BC2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Содержание мутагенов (класс 1)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2" w:rsidRPr="0024130A" w:rsidRDefault="00AB0E65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4A1BC2" w:rsidRPr="0024130A">
              <w:rPr>
                <w:rFonts w:ascii="Times New Roman" w:hAnsi="Times New Roman"/>
                <w:sz w:val="24"/>
                <w:szCs w:val="24"/>
              </w:rPr>
              <w:t>0,1%</w:t>
            </w:r>
          </w:p>
        </w:tc>
      </w:tr>
      <w:tr w:rsidR="004A1BC2" w:rsidRPr="0024130A" w:rsidTr="00E41C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2" w:rsidRPr="0024130A" w:rsidRDefault="004A1BC2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Содержание мутагенов (класс 2)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2" w:rsidRPr="0024130A" w:rsidRDefault="00AB0E65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4A1BC2" w:rsidRPr="0024130A">
              <w:rPr>
                <w:rFonts w:ascii="Times New Roman" w:hAnsi="Times New Roman"/>
                <w:sz w:val="24"/>
                <w:szCs w:val="24"/>
              </w:rPr>
              <w:t>1%</w:t>
            </w:r>
          </w:p>
        </w:tc>
      </w:tr>
      <w:tr w:rsidR="004A1BC2" w:rsidRPr="0024130A" w:rsidTr="00E41C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2" w:rsidRPr="0024130A" w:rsidRDefault="004A1BC2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Содержание химических веществ, воздействующих на репродуктивную функцию (классы 1 и 2)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C2" w:rsidRPr="0024130A" w:rsidRDefault="00AB0E65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AC1134" w:rsidRPr="0024130A">
              <w:rPr>
                <w:rFonts w:ascii="Times New Roman" w:hAnsi="Times New Roman"/>
                <w:sz w:val="24"/>
                <w:szCs w:val="24"/>
              </w:rPr>
              <w:t>0,1%</w:t>
            </w:r>
          </w:p>
        </w:tc>
      </w:tr>
      <w:tr w:rsidR="00B04016" w:rsidRPr="0024130A" w:rsidTr="00E41C8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016" w:rsidRPr="0024130A" w:rsidRDefault="00B04016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Остаточный активный хлор, мг/дм</w:t>
            </w:r>
            <w:r w:rsidRPr="0024130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016" w:rsidRPr="0024130A" w:rsidRDefault="00BF17BA" w:rsidP="004A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</w:tr>
    </w:tbl>
    <w:p w:rsidR="00BB51B9" w:rsidRPr="0024130A" w:rsidRDefault="00020DD2" w:rsidP="00797F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130A">
        <w:rPr>
          <w:rFonts w:ascii="Times New Roman" w:hAnsi="Times New Roman"/>
          <w:sz w:val="24"/>
          <w:szCs w:val="24"/>
        </w:rPr>
        <w:t>Примечание:</w:t>
      </w:r>
      <w:r w:rsidRPr="0024130A">
        <w:rPr>
          <w:sz w:val="24"/>
          <w:szCs w:val="24"/>
        </w:rPr>
        <w:t xml:space="preserve"> </w:t>
      </w:r>
      <w:r w:rsidRPr="0024130A">
        <w:rPr>
          <w:rFonts w:ascii="Times New Roman" w:hAnsi="Times New Roman"/>
          <w:sz w:val="24"/>
          <w:szCs w:val="24"/>
        </w:rPr>
        <w:t>показатели «Восстановительные примеси», «Окисляемость», «</w:t>
      </w:r>
      <w:proofErr w:type="spellStart"/>
      <w:r w:rsidRPr="0024130A">
        <w:rPr>
          <w:rFonts w:ascii="Times New Roman" w:hAnsi="Times New Roman"/>
          <w:sz w:val="24"/>
          <w:szCs w:val="24"/>
        </w:rPr>
        <w:t>Бромируемость</w:t>
      </w:r>
      <w:proofErr w:type="spellEnd"/>
      <w:r w:rsidRPr="0024130A">
        <w:rPr>
          <w:rFonts w:ascii="Times New Roman" w:hAnsi="Times New Roman"/>
          <w:sz w:val="24"/>
          <w:szCs w:val="24"/>
        </w:rPr>
        <w:t xml:space="preserve">» не определяются в изделиях, изготовленных из материалов, содержащих органические вещества. </w:t>
      </w:r>
    </w:p>
    <w:p w:rsidR="00454E01" w:rsidRPr="0024130A" w:rsidRDefault="00454E01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  <w:szCs w:val="30"/>
        </w:rPr>
      </w:pPr>
    </w:p>
    <w:p w:rsidR="00043284" w:rsidRPr="0024130A" w:rsidRDefault="00043284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lastRenderedPageBreak/>
        <w:t xml:space="preserve">Таблица </w:t>
      </w:r>
      <w:r w:rsidR="004E6DEC" w:rsidRPr="0024130A">
        <w:rPr>
          <w:rFonts w:ascii="Times New Roman" w:hAnsi="Times New Roman"/>
          <w:sz w:val="30"/>
          <w:szCs w:val="30"/>
        </w:rPr>
        <w:t>23</w:t>
      </w:r>
      <w:r w:rsidR="00E05880" w:rsidRPr="0024130A">
        <w:rPr>
          <w:rFonts w:ascii="Times New Roman" w:hAnsi="Times New Roman"/>
          <w:sz w:val="30"/>
          <w:szCs w:val="30"/>
        </w:rPr>
        <w:t>.</w:t>
      </w:r>
      <w:r w:rsidR="000F069D" w:rsidRPr="0024130A">
        <w:rPr>
          <w:rFonts w:ascii="Times New Roman" w:hAnsi="Times New Roman"/>
          <w:sz w:val="30"/>
          <w:szCs w:val="30"/>
        </w:rPr>
        <w:t>3</w:t>
      </w:r>
    </w:p>
    <w:p w:rsidR="00043284" w:rsidRPr="0024130A" w:rsidRDefault="00043284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  <w:szCs w:val="30"/>
        </w:rPr>
      </w:pPr>
    </w:p>
    <w:p w:rsidR="00043284" w:rsidRPr="0024130A" w:rsidRDefault="00E05880" w:rsidP="000F65A1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ПОКАЗАТЕЛИ ДОПУСТИМОГО КОЛИЧЕСТВА МИГРАЦИИ ХИМИЧЕСКИХ ВЕЩЕСТВ, ВЫДЕЛЯЮЩИХСЯ ИЗ МЕДИЦИНСКИХ ИЗДЕЛИЙ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69"/>
        <w:gridCol w:w="2835"/>
      </w:tblGrid>
      <w:tr w:rsidR="00043284" w:rsidRPr="0024130A" w:rsidTr="009A34D4">
        <w:trPr>
          <w:trHeight w:val="77"/>
        </w:trPr>
        <w:tc>
          <w:tcPr>
            <w:tcW w:w="2835" w:type="dxa"/>
            <w:vMerge w:val="restart"/>
            <w:vAlign w:val="center"/>
          </w:tcPr>
          <w:p w:rsidR="00043284" w:rsidRPr="0024130A" w:rsidRDefault="003E3CB0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П</w:t>
            </w:r>
            <w:r w:rsidR="00043284" w:rsidRPr="0024130A">
              <w:rPr>
                <w:rFonts w:ascii="Times New Roman" w:hAnsi="Times New Roman"/>
                <w:sz w:val="24"/>
                <w:szCs w:val="24"/>
              </w:rPr>
              <w:t>о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казатель</w:t>
            </w:r>
          </w:p>
        </w:tc>
        <w:tc>
          <w:tcPr>
            <w:tcW w:w="6804" w:type="dxa"/>
            <w:gridSpan w:val="2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Допуст</w:t>
            </w:r>
            <w:r w:rsidR="00394CF4" w:rsidRPr="0024130A">
              <w:rPr>
                <w:rFonts w:ascii="Times New Roman" w:hAnsi="Times New Roman"/>
                <w:sz w:val="24"/>
                <w:szCs w:val="24"/>
              </w:rPr>
              <w:t>имое количество миграции (ДКМ):</w:t>
            </w:r>
          </w:p>
        </w:tc>
      </w:tr>
      <w:tr w:rsidR="00043284" w:rsidRPr="0024130A" w:rsidTr="009A34D4">
        <w:trPr>
          <w:trHeight w:val="77"/>
        </w:trPr>
        <w:tc>
          <w:tcPr>
            <w:tcW w:w="2835" w:type="dxa"/>
            <w:vMerge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в модельную среду, мг/дм</w:t>
            </w:r>
            <w:r w:rsidRPr="0024130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в воздух, мг/м</w:t>
            </w:r>
            <w:r w:rsidRPr="0024130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α- метилстирол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</w:tr>
      <w:tr w:rsidR="00176CA8" w:rsidRPr="0024130A" w:rsidTr="009A34D4">
        <w:tc>
          <w:tcPr>
            <w:tcW w:w="2835" w:type="dxa"/>
            <w:vAlign w:val="center"/>
          </w:tcPr>
          <w:p w:rsidR="00176CA8" w:rsidRPr="0024130A" w:rsidRDefault="00176CA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агидол</w:t>
            </w:r>
            <w:r w:rsidR="005735E8" w:rsidRPr="0024130A">
              <w:rPr>
                <w:rFonts w:ascii="Times New Roman" w:hAnsi="Times New Roman"/>
                <w:sz w:val="24"/>
                <w:szCs w:val="24"/>
              </w:rPr>
              <w:t>-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176CA8" w:rsidRPr="0024130A" w:rsidRDefault="00176CA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2,000</w:t>
            </w:r>
          </w:p>
        </w:tc>
        <w:tc>
          <w:tcPr>
            <w:tcW w:w="2835" w:type="dxa"/>
            <w:vAlign w:val="center"/>
          </w:tcPr>
          <w:p w:rsidR="00176CA8" w:rsidRPr="0024130A" w:rsidRDefault="00176CA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735E8" w:rsidRPr="0024130A" w:rsidTr="009A34D4">
        <w:tc>
          <w:tcPr>
            <w:tcW w:w="2835" w:type="dxa"/>
            <w:vAlign w:val="center"/>
          </w:tcPr>
          <w:p w:rsidR="005735E8" w:rsidRPr="0024130A" w:rsidRDefault="005735E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агидол-40</w:t>
            </w:r>
          </w:p>
        </w:tc>
        <w:tc>
          <w:tcPr>
            <w:tcW w:w="3969" w:type="dxa"/>
            <w:vAlign w:val="center"/>
          </w:tcPr>
          <w:p w:rsidR="005735E8" w:rsidRPr="0024130A" w:rsidRDefault="005735E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  <w:tc>
          <w:tcPr>
            <w:tcW w:w="2835" w:type="dxa"/>
            <w:vAlign w:val="center"/>
          </w:tcPr>
          <w:p w:rsidR="005735E8" w:rsidRPr="0024130A" w:rsidRDefault="005735E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ацетальдегид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0,200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ацетон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</w:tr>
      <w:tr w:rsidR="00176CA8" w:rsidRPr="0024130A" w:rsidTr="009A34D4">
        <w:tc>
          <w:tcPr>
            <w:tcW w:w="2835" w:type="dxa"/>
            <w:vAlign w:val="center"/>
          </w:tcPr>
          <w:p w:rsidR="00176CA8" w:rsidRPr="0024130A" w:rsidRDefault="00176CA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акриламид</w:t>
            </w:r>
          </w:p>
        </w:tc>
        <w:tc>
          <w:tcPr>
            <w:tcW w:w="3969" w:type="dxa"/>
            <w:vAlign w:val="center"/>
          </w:tcPr>
          <w:p w:rsidR="00176CA8" w:rsidRPr="0024130A" w:rsidRDefault="00176CA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2835" w:type="dxa"/>
            <w:vAlign w:val="center"/>
          </w:tcPr>
          <w:p w:rsidR="00176CA8" w:rsidRPr="0024130A" w:rsidRDefault="00176CA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B5E76" w:rsidRPr="0024130A" w:rsidTr="009A34D4">
        <w:tc>
          <w:tcPr>
            <w:tcW w:w="2835" w:type="dxa"/>
            <w:vAlign w:val="center"/>
          </w:tcPr>
          <w:p w:rsidR="000B5E76" w:rsidRPr="0024130A" w:rsidRDefault="000B5E7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ацетофенон</w:t>
            </w:r>
            <w:proofErr w:type="spellEnd"/>
          </w:p>
        </w:tc>
        <w:tc>
          <w:tcPr>
            <w:tcW w:w="3969" w:type="dxa"/>
            <w:vAlign w:val="center"/>
          </w:tcPr>
          <w:p w:rsidR="000B5E76" w:rsidRPr="0024130A" w:rsidRDefault="000B5E7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B5E76" w:rsidRPr="0024130A" w:rsidRDefault="000B5E7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акрилонитрил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9F226B" w:rsidRPr="0024130A" w:rsidTr="009A34D4">
        <w:tc>
          <w:tcPr>
            <w:tcW w:w="2835" w:type="dxa"/>
            <w:vAlign w:val="center"/>
          </w:tcPr>
          <w:p w:rsidR="009F226B" w:rsidRPr="0024130A" w:rsidRDefault="009F226B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альтакс</w:t>
            </w:r>
            <w:proofErr w:type="spellEnd"/>
          </w:p>
        </w:tc>
        <w:tc>
          <w:tcPr>
            <w:tcW w:w="3969" w:type="dxa"/>
            <w:vAlign w:val="center"/>
          </w:tcPr>
          <w:p w:rsidR="009F226B" w:rsidRPr="0024130A" w:rsidRDefault="009F226B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  <w:tc>
          <w:tcPr>
            <w:tcW w:w="2835" w:type="dxa"/>
            <w:vAlign w:val="center"/>
          </w:tcPr>
          <w:p w:rsidR="009F226B" w:rsidRPr="0024130A" w:rsidRDefault="009F226B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0,500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барий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030FB" w:rsidRPr="0024130A" w:rsidTr="009A34D4">
        <w:tc>
          <w:tcPr>
            <w:tcW w:w="2835" w:type="dxa"/>
            <w:vAlign w:val="center"/>
          </w:tcPr>
          <w:p w:rsidR="00A030FB" w:rsidRPr="0024130A" w:rsidRDefault="00A030FB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бензальдегид</w:t>
            </w:r>
            <w:proofErr w:type="spellEnd"/>
          </w:p>
        </w:tc>
        <w:tc>
          <w:tcPr>
            <w:tcW w:w="3969" w:type="dxa"/>
            <w:vAlign w:val="center"/>
          </w:tcPr>
          <w:p w:rsidR="00A030FB" w:rsidRPr="0024130A" w:rsidRDefault="00A030FB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2835" w:type="dxa"/>
            <w:vAlign w:val="center"/>
          </w:tcPr>
          <w:p w:rsidR="00A030FB" w:rsidRPr="0024130A" w:rsidRDefault="00A030FB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5EB" w:rsidRPr="0024130A" w:rsidTr="009A34D4">
        <w:tc>
          <w:tcPr>
            <w:tcW w:w="2835" w:type="dxa"/>
            <w:vAlign w:val="center"/>
          </w:tcPr>
          <w:p w:rsidR="00CC35EB" w:rsidRPr="0024130A" w:rsidRDefault="00CC35EB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бен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а)</w:t>
            </w: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пирен</w:t>
            </w:r>
            <w:proofErr w:type="spellEnd"/>
          </w:p>
        </w:tc>
        <w:tc>
          <w:tcPr>
            <w:tcW w:w="3969" w:type="dxa"/>
            <w:vAlign w:val="center"/>
          </w:tcPr>
          <w:p w:rsidR="00CC35EB" w:rsidRPr="0024130A" w:rsidRDefault="00CC35EB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  <w:r w:rsidR="005B2D3F" w:rsidRPr="002413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512B" w:rsidRPr="0024130A" w:rsidRDefault="0065512B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(&lt;0,002 мкг/ 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2835" w:type="dxa"/>
            <w:vAlign w:val="center"/>
          </w:tcPr>
          <w:p w:rsidR="00CC35EB" w:rsidRPr="0024130A" w:rsidRDefault="008E7C1C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0491" w:rsidRPr="0024130A" w:rsidTr="009A34D4">
        <w:tc>
          <w:tcPr>
            <w:tcW w:w="2835" w:type="dxa"/>
            <w:vAlign w:val="center"/>
          </w:tcPr>
          <w:p w:rsidR="00740491" w:rsidRPr="0024130A" w:rsidRDefault="00740491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бензилбутилфталат</w:t>
            </w:r>
            <w:proofErr w:type="spellEnd"/>
          </w:p>
        </w:tc>
        <w:tc>
          <w:tcPr>
            <w:tcW w:w="3969" w:type="dxa"/>
            <w:vAlign w:val="center"/>
          </w:tcPr>
          <w:p w:rsidR="00740491" w:rsidRPr="0024130A" w:rsidRDefault="00740491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740491" w:rsidRPr="0024130A" w:rsidRDefault="00740491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2835" w:type="dxa"/>
            <w:vAlign w:val="center"/>
          </w:tcPr>
          <w:p w:rsidR="00740491" w:rsidRPr="0024130A" w:rsidRDefault="00740491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740491" w:rsidRPr="0024130A" w:rsidRDefault="00740491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бензол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бор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0,500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4F00" w:rsidRPr="0024130A" w:rsidTr="009A34D4">
        <w:tc>
          <w:tcPr>
            <w:tcW w:w="2835" w:type="dxa"/>
            <w:vAlign w:val="center"/>
          </w:tcPr>
          <w:p w:rsidR="00554F00" w:rsidRPr="0024130A" w:rsidRDefault="00554F00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бериллий</w:t>
            </w:r>
          </w:p>
        </w:tc>
        <w:tc>
          <w:tcPr>
            <w:tcW w:w="3969" w:type="dxa"/>
            <w:vAlign w:val="center"/>
          </w:tcPr>
          <w:p w:rsidR="00554F00" w:rsidRPr="0024130A" w:rsidRDefault="00554F00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0,0002</w:t>
            </w:r>
          </w:p>
        </w:tc>
        <w:tc>
          <w:tcPr>
            <w:tcW w:w="2835" w:type="dxa"/>
            <w:vAlign w:val="center"/>
          </w:tcPr>
          <w:p w:rsidR="00554F00" w:rsidRPr="0024130A" w:rsidRDefault="00554F00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81F59" w:rsidRPr="0024130A" w:rsidTr="009A34D4">
        <w:tc>
          <w:tcPr>
            <w:tcW w:w="2835" w:type="dxa"/>
            <w:vAlign w:val="center"/>
          </w:tcPr>
          <w:p w:rsidR="00681F59" w:rsidRPr="0024130A" w:rsidRDefault="000B5E7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1,3-б</w:t>
            </w:r>
            <w:r w:rsidR="00681F59" w:rsidRPr="0024130A">
              <w:rPr>
                <w:rFonts w:ascii="Times New Roman" w:hAnsi="Times New Roman"/>
                <w:sz w:val="24"/>
                <w:szCs w:val="24"/>
              </w:rPr>
              <w:t>утадиен</w:t>
            </w:r>
          </w:p>
        </w:tc>
        <w:tc>
          <w:tcPr>
            <w:tcW w:w="3969" w:type="dxa"/>
            <w:vAlign w:val="center"/>
          </w:tcPr>
          <w:p w:rsidR="00681F59" w:rsidRPr="0024130A" w:rsidRDefault="000B5E7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2835" w:type="dxa"/>
            <w:vAlign w:val="center"/>
          </w:tcPr>
          <w:p w:rsidR="00681F59" w:rsidRPr="0024130A" w:rsidRDefault="000B5E7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76CA8" w:rsidRPr="0024130A" w:rsidTr="009A34D4">
        <w:tc>
          <w:tcPr>
            <w:tcW w:w="2835" w:type="dxa"/>
            <w:vAlign w:val="center"/>
          </w:tcPr>
          <w:p w:rsidR="00176CA8" w:rsidRPr="0024130A" w:rsidRDefault="00176CA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бутилакрилат</w:t>
            </w:r>
            <w:proofErr w:type="spellEnd"/>
          </w:p>
        </w:tc>
        <w:tc>
          <w:tcPr>
            <w:tcW w:w="3969" w:type="dxa"/>
            <w:vAlign w:val="center"/>
          </w:tcPr>
          <w:p w:rsidR="00176CA8" w:rsidRPr="0024130A" w:rsidRDefault="00176CA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2835" w:type="dxa"/>
            <w:vAlign w:val="center"/>
          </w:tcPr>
          <w:p w:rsidR="00176CA8" w:rsidRPr="0024130A" w:rsidRDefault="00176CA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5EB" w:rsidRPr="0024130A" w:rsidTr="009A34D4">
        <w:tc>
          <w:tcPr>
            <w:tcW w:w="2835" w:type="dxa"/>
            <w:vAlign w:val="center"/>
          </w:tcPr>
          <w:p w:rsidR="00CC35EB" w:rsidRPr="0024130A" w:rsidRDefault="00CC35EB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бутилацетат</w:t>
            </w:r>
            <w:proofErr w:type="spellEnd"/>
          </w:p>
        </w:tc>
        <w:tc>
          <w:tcPr>
            <w:tcW w:w="3969" w:type="dxa"/>
            <w:vAlign w:val="center"/>
          </w:tcPr>
          <w:p w:rsidR="00CC35EB" w:rsidRPr="0024130A" w:rsidRDefault="00CC35EB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CC35EB" w:rsidRPr="0024130A" w:rsidRDefault="00CC35EB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бутиловый спирт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0,500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C92203" w:rsidRPr="0024130A" w:rsidTr="009A34D4">
        <w:tc>
          <w:tcPr>
            <w:tcW w:w="2835" w:type="dxa"/>
            <w:vAlign w:val="center"/>
          </w:tcPr>
          <w:p w:rsidR="00C92203" w:rsidRPr="0024130A" w:rsidRDefault="00C9220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ванадий</w:t>
            </w:r>
          </w:p>
        </w:tc>
        <w:tc>
          <w:tcPr>
            <w:tcW w:w="3969" w:type="dxa"/>
            <w:vAlign w:val="center"/>
          </w:tcPr>
          <w:p w:rsidR="00C92203" w:rsidRPr="0024130A" w:rsidRDefault="00C9220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C92203" w:rsidRPr="0024130A" w:rsidRDefault="00C9220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водород хлористый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винил хлористый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винилацетат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0,200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0B5E76" w:rsidRPr="0024130A" w:rsidTr="009A34D4">
        <w:tc>
          <w:tcPr>
            <w:tcW w:w="2835" w:type="dxa"/>
            <w:vAlign w:val="center"/>
          </w:tcPr>
          <w:p w:rsidR="000B5E76" w:rsidRPr="0024130A" w:rsidRDefault="000B5E7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вольфрам</w:t>
            </w:r>
          </w:p>
        </w:tc>
        <w:tc>
          <w:tcPr>
            <w:tcW w:w="3969" w:type="dxa"/>
            <w:vAlign w:val="center"/>
          </w:tcPr>
          <w:p w:rsidR="000B5E76" w:rsidRPr="0024130A" w:rsidRDefault="000B5E7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2835" w:type="dxa"/>
            <w:vAlign w:val="center"/>
          </w:tcPr>
          <w:p w:rsidR="000B5E76" w:rsidRPr="0024130A" w:rsidRDefault="000B5E7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гексаметилендиамин</w:t>
            </w:r>
            <w:proofErr w:type="spellEnd"/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гексан</w:t>
            </w:r>
            <w:proofErr w:type="spellEnd"/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гептан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159F" w:rsidRPr="0024130A" w:rsidTr="009A34D4">
        <w:tc>
          <w:tcPr>
            <w:tcW w:w="2835" w:type="dxa"/>
            <w:vAlign w:val="center"/>
          </w:tcPr>
          <w:p w:rsidR="00DE159F" w:rsidRPr="0024130A" w:rsidRDefault="00DE159F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дибутилфталат</w:t>
            </w:r>
            <w:proofErr w:type="spellEnd"/>
          </w:p>
        </w:tc>
        <w:tc>
          <w:tcPr>
            <w:tcW w:w="3969" w:type="dxa"/>
            <w:vAlign w:val="center"/>
          </w:tcPr>
          <w:p w:rsidR="00DE159F" w:rsidRPr="0024130A" w:rsidRDefault="00DE159F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DE159F" w:rsidRPr="0024130A" w:rsidRDefault="00DE159F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2835" w:type="dxa"/>
            <w:vAlign w:val="center"/>
          </w:tcPr>
          <w:p w:rsidR="00DE159F" w:rsidRPr="0024130A" w:rsidRDefault="00DE159F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DE159F" w:rsidRPr="0024130A" w:rsidRDefault="00DE159F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90C4E" w:rsidRPr="0024130A" w:rsidTr="009A34D4">
        <w:tc>
          <w:tcPr>
            <w:tcW w:w="2835" w:type="dxa"/>
            <w:vAlign w:val="center"/>
          </w:tcPr>
          <w:p w:rsidR="00490C4E" w:rsidRPr="0024130A" w:rsidRDefault="00490C4E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диизодецилфталат</w:t>
            </w:r>
            <w:proofErr w:type="spellEnd"/>
          </w:p>
        </w:tc>
        <w:tc>
          <w:tcPr>
            <w:tcW w:w="3969" w:type="dxa"/>
            <w:vAlign w:val="center"/>
          </w:tcPr>
          <w:p w:rsidR="00490C4E" w:rsidRPr="0024130A" w:rsidRDefault="00490C4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490C4E" w:rsidRPr="0024130A" w:rsidRDefault="00490C4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2835" w:type="dxa"/>
            <w:vAlign w:val="center"/>
          </w:tcPr>
          <w:p w:rsidR="00490C4E" w:rsidRPr="0024130A" w:rsidRDefault="00490C4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490C4E" w:rsidRPr="0024130A" w:rsidRDefault="00490C4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307C4" w:rsidRPr="0024130A" w:rsidTr="009A34D4">
        <w:tc>
          <w:tcPr>
            <w:tcW w:w="2835" w:type="dxa"/>
            <w:vAlign w:val="center"/>
          </w:tcPr>
          <w:p w:rsidR="003307C4" w:rsidRPr="0024130A" w:rsidRDefault="003307C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диизононилфталат</w:t>
            </w:r>
          </w:p>
        </w:tc>
        <w:tc>
          <w:tcPr>
            <w:tcW w:w="3969" w:type="dxa"/>
            <w:vAlign w:val="center"/>
          </w:tcPr>
          <w:p w:rsidR="003307C4" w:rsidRPr="0024130A" w:rsidRDefault="003307C4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3307C4" w:rsidRPr="0024130A" w:rsidRDefault="003307C4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2835" w:type="dxa"/>
            <w:vAlign w:val="center"/>
          </w:tcPr>
          <w:p w:rsidR="003307C4" w:rsidRPr="0024130A" w:rsidRDefault="003307C4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3307C4" w:rsidRPr="0024130A" w:rsidRDefault="003307C4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диметилтерефталат</w:t>
            </w:r>
            <w:proofErr w:type="spellEnd"/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1,500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013995" w:rsidRPr="0024130A" w:rsidTr="009A34D4">
        <w:tc>
          <w:tcPr>
            <w:tcW w:w="2835" w:type="dxa"/>
            <w:vAlign w:val="center"/>
          </w:tcPr>
          <w:p w:rsidR="00013995" w:rsidRPr="0024130A" w:rsidRDefault="00013995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диметилфталат</w:t>
            </w:r>
            <w:proofErr w:type="spellEnd"/>
          </w:p>
        </w:tc>
        <w:tc>
          <w:tcPr>
            <w:tcW w:w="3969" w:type="dxa"/>
            <w:vAlign w:val="center"/>
          </w:tcPr>
          <w:p w:rsidR="00013995" w:rsidRPr="0024130A" w:rsidRDefault="00013995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013995" w:rsidRPr="0024130A" w:rsidRDefault="00013995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2835" w:type="dxa"/>
            <w:vAlign w:val="center"/>
          </w:tcPr>
          <w:p w:rsidR="00013995" w:rsidRPr="0024130A" w:rsidRDefault="00013995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013995" w:rsidRPr="0024130A" w:rsidRDefault="00013995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диметилформамид</w:t>
            </w:r>
            <w:proofErr w:type="spellEnd"/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2A7BD9" w:rsidRPr="0024130A" w:rsidTr="009A34D4">
        <w:tc>
          <w:tcPr>
            <w:tcW w:w="2835" w:type="dxa"/>
            <w:vAlign w:val="center"/>
          </w:tcPr>
          <w:p w:rsidR="002A7BD9" w:rsidRPr="0024130A" w:rsidRDefault="002A7BD9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диноктилфталат</w:t>
            </w:r>
            <w:proofErr w:type="spellEnd"/>
          </w:p>
        </w:tc>
        <w:tc>
          <w:tcPr>
            <w:tcW w:w="3969" w:type="dxa"/>
            <w:vAlign w:val="center"/>
          </w:tcPr>
          <w:p w:rsidR="002A7BD9" w:rsidRPr="0024130A" w:rsidRDefault="002A7BD9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2A7BD9" w:rsidRPr="0024130A" w:rsidRDefault="002A7BD9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2835" w:type="dxa"/>
            <w:vAlign w:val="center"/>
          </w:tcPr>
          <w:p w:rsidR="002A7BD9" w:rsidRPr="0024130A" w:rsidRDefault="002A7BD9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2A7BD9" w:rsidRPr="0024130A" w:rsidRDefault="002A7BD9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D345E" w:rsidRPr="0024130A" w:rsidTr="009A34D4">
        <w:trPr>
          <w:trHeight w:val="218"/>
        </w:trPr>
        <w:tc>
          <w:tcPr>
            <w:tcW w:w="2835" w:type="dxa"/>
            <w:vAlign w:val="center"/>
          </w:tcPr>
          <w:p w:rsidR="00DD345E" w:rsidRPr="0024130A" w:rsidRDefault="00DD345E" w:rsidP="00C2279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диоктилфталат</w:t>
            </w:r>
            <w:proofErr w:type="spellEnd"/>
          </w:p>
        </w:tc>
        <w:tc>
          <w:tcPr>
            <w:tcW w:w="3969" w:type="dxa"/>
            <w:vAlign w:val="center"/>
          </w:tcPr>
          <w:p w:rsidR="00DD345E" w:rsidRPr="0024130A" w:rsidRDefault="00DD345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C22797" w:rsidRPr="0024130A" w:rsidRDefault="00DD345E" w:rsidP="00C227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2835" w:type="dxa"/>
            <w:vAlign w:val="center"/>
          </w:tcPr>
          <w:p w:rsidR="00DD345E" w:rsidRPr="0024130A" w:rsidRDefault="00DD345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DD345E" w:rsidRPr="0024130A" w:rsidRDefault="00DD345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7BD9" w:rsidRPr="0024130A" w:rsidTr="009A34D4">
        <w:trPr>
          <w:trHeight w:val="77"/>
        </w:trPr>
        <w:tc>
          <w:tcPr>
            <w:tcW w:w="2835" w:type="dxa"/>
            <w:vAlign w:val="center"/>
          </w:tcPr>
          <w:p w:rsidR="002A7BD9" w:rsidRPr="0024130A" w:rsidRDefault="002A7BD9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lastRenderedPageBreak/>
              <w:t>диэтилгексилфталат</w:t>
            </w:r>
            <w:proofErr w:type="spellEnd"/>
          </w:p>
        </w:tc>
        <w:tc>
          <w:tcPr>
            <w:tcW w:w="3969" w:type="dxa"/>
            <w:vAlign w:val="center"/>
          </w:tcPr>
          <w:p w:rsidR="002A7BD9" w:rsidRPr="0024130A" w:rsidRDefault="002A7BD9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2A7BD9" w:rsidRPr="0024130A" w:rsidRDefault="002A7BD9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2835" w:type="dxa"/>
            <w:vAlign w:val="center"/>
          </w:tcPr>
          <w:p w:rsidR="002A7BD9" w:rsidRPr="0024130A" w:rsidRDefault="002A7BD9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2A7BD9" w:rsidRPr="0024130A" w:rsidRDefault="002A7BD9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D345E" w:rsidRPr="0024130A" w:rsidTr="009A34D4">
        <w:trPr>
          <w:trHeight w:val="77"/>
        </w:trPr>
        <w:tc>
          <w:tcPr>
            <w:tcW w:w="2835" w:type="dxa"/>
            <w:vAlign w:val="center"/>
          </w:tcPr>
          <w:p w:rsidR="00DD345E" w:rsidRPr="0024130A" w:rsidRDefault="00DD345E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диэтилфталат</w:t>
            </w:r>
            <w:proofErr w:type="spellEnd"/>
          </w:p>
        </w:tc>
        <w:tc>
          <w:tcPr>
            <w:tcW w:w="3969" w:type="dxa"/>
            <w:vAlign w:val="center"/>
          </w:tcPr>
          <w:p w:rsidR="00DD345E" w:rsidRPr="0024130A" w:rsidRDefault="00DD345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DD345E" w:rsidRPr="0024130A" w:rsidRDefault="00DD345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2835" w:type="dxa"/>
            <w:vAlign w:val="center"/>
          </w:tcPr>
          <w:p w:rsidR="00DD345E" w:rsidRPr="0024130A" w:rsidRDefault="00DD345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DD345E" w:rsidRPr="0024130A" w:rsidRDefault="00DD345E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(</w:t>
            </w:r>
            <w:r w:rsidRPr="0024130A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24130A">
              <w:rPr>
                <w:rFonts w:ascii="Times New Roman" w:hAnsi="Times New Roman"/>
                <w:sz w:val="24"/>
                <w:szCs w:val="24"/>
              </w:rPr>
              <w:t>0,005 мг/куб</w:t>
            </w:r>
            <w:proofErr w:type="gramStart"/>
            <w:r w:rsidRPr="0024130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)</w:t>
            </w:r>
            <w:r w:rsidR="003307C4" w:rsidRPr="002413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B5999" w:rsidRPr="0024130A" w:rsidTr="009A34D4">
        <w:trPr>
          <w:trHeight w:val="77"/>
        </w:trPr>
        <w:tc>
          <w:tcPr>
            <w:tcW w:w="2835" w:type="dxa"/>
            <w:vAlign w:val="center"/>
          </w:tcPr>
          <w:p w:rsidR="004B5999" w:rsidRPr="0024130A" w:rsidRDefault="004B5999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дифенилгуанидин</w:t>
            </w:r>
            <w:proofErr w:type="spellEnd"/>
          </w:p>
        </w:tc>
        <w:tc>
          <w:tcPr>
            <w:tcW w:w="3969" w:type="dxa"/>
            <w:vAlign w:val="center"/>
          </w:tcPr>
          <w:p w:rsidR="004B5999" w:rsidRPr="0024130A" w:rsidRDefault="009F226B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</w:t>
            </w:r>
            <w:r w:rsidR="004B5999" w:rsidRPr="0024130A">
              <w:rPr>
                <w:rFonts w:ascii="Times New Roman" w:hAnsi="Times New Roman"/>
                <w:sz w:val="24"/>
                <w:szCs w:val="24"/>
              </w:rPr>
              <w:t>,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4B5999" w:rsidRPr="0024130A" w:rsidRDefault="004B5999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76CA8" w:rsidRPr="0024130A" w:rsidTr="009A34D4">
        <w:trPr>
          <w:trHeight w:val="77"/>
        </w:trPr>
        <w:tc>
          <w:tcPr>
            <w:tcW w:w="2835" w:type="dxa"/>
            <w:vAlign w:val="center"/>
          </w:tcPr>
          <w:p w:rsidR="00176CA8" w:rsidRPr="0024130A" w:rsidRDefault="00176CA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дифенилолпропан</w:t>
            </w:r>
            <w:proofErr w:type="spellEnd"/>
          </w:p>
        </w:tc>
        <w:tc>
          <w:tcPr>
            <w:tcW w:w="3969" w:type="dxa"/>
            <w:vAlign w:val="center"/>
          </w:tcPr>
          <w:p w:rsidR="00176CA8" w:rsidRPr="0024130A" w:rsidRDefault="00176CA8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2835" w:type="dxa"/>
            <w:vAlign w:val="center"/>
          </w:tcPr>
          <w:p w:rsidR="00176CA8" w:rsidRPr="0024130A" w:rsidRDefault="00176CA8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0C6D" w:rsidRPr="0024130A" w:rsidTr="009A34D4">
        <w:trPr>
          <w:trHeight w:val="77"/>
        </w:trPr>
        <w:tc>
          <w:tcPr>
            <w:tcW w:w="2835" w:type="dxa"/>
            <w:vAlign w:val="center"/>
          </w:tcPr>
          <w:p w:rsidR="00BF0C6D" w:rsidRPr="0024130A" w:rsidRDefault="00BF0C6D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дихлорбензол</w:t>
            </w:r>
            <w:proofErr w:type="spellEnd"/>
          </w:p>
        </w:tc>
        <w:tc>
          <w:tcPr>
            <w:tcW w:w="3969" w:type="dxa"/>
            <w:vAlign w:val="center"/>
          </w:tcPr>
          <w:p w:rsidR="00BF0C6D" w:rsidRPr="0024130A" w:rsidRDefault="00BF0C6D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2835" w:type="dxa"/>
            <w:vAlign w:val="center"/>
          </w:tcPr>
          <w:p w:rsidR="00BF0C6D" w:rsidRPr="0024130A" w:rsidRDefault="00BF0C6D" w:rsidP="005B2D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B1888" w:rsidRPr="0024130A" w:rsidTr="009A34D4">
        <w:tc>
          <w:tcPr>
            <w:tcW w:w="2835" w:type="dxa"/>
            <w:vAlign w:val="center"/>
          </w:tcPr>
          <w:p w:rsidR="002B1888" w:rsidRPr="0024130A" w:rsidRDefault="002B1888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изопрен</w:t>
            </w:r>
          </w:p>
        </w:tc>
        <w:tc>
          <w:tcPr>
            <w:tcW w:w="3969" w:type="dxa"/>
            <w:vAlign w:val="center"/>
          </w:tcPr>
          <w:p w:rsidR="002B1888" w:rsidRPr="0024130A" w:rsidRDefault="00290AEF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2835" w:type="dxa"/>
            <w:vAlign w:val="center"/>
          </w:tcPr>
          <w:p w:rsidR="002B1888" w:rsidRPr="0024130A" w:rsidRDefault="00290AEF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tcBorders>
              <w:bottom w:val="nil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изопропиловый спирт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</w:tr>
      <w:tr w:rsidR="00330796" w:rsidRPr="0024130A" w:rsidTr="009A34D4">
        <w:tc>
          <w:tcPr>
            <w:tcW w:w="2835" w:type="dxa"/>
            <w:tcBorders>
              <w:bottom w:val="nil"/>
            </w:tcBorders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изопропилбензол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0,014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кадмий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капролактам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0,500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каптакс</w:t>
            </w:r>
            <w:proofErr w:type="spellEnd"/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0,150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кобальт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30796" w:rsidRPr="0024130A" w:rsidTr="009A34D4">
        <w:tc>
          <w:tcPr>
            <w:tcW w:w="2835" w:type="dxa"/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ксилол</w:t>
            </w:r>
          </w:p>
        </w:tc>
        <w:tc>
          <w:tcPr>
            <w:tcW w:w="3969" w:type="dxa"/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2835" w:type="dxa"/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0,200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марганец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метилакрилат</w:t>
            </w:r>
            <w:proofErr w:type="spellEnd"/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8E7C1C" w:rsidRPr="0024130A" w:rsidTr="009A34D4">
        <w:tc>
          <w:tcPr>
            <w:tcW w:w="2835" w:type="dxa"/>
            <w:vAlign w:val="center"/>
          </w:tcPr>
          <w:p w:rsidR="008E7C1C" w:rsidRPr="0024130A" w:rsidRDefault="008E7C1C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метилметилакрилат</w:t>
            </w:r>
            <w:proofErr w:type="spellEnd"/>
          </w:p>
        </w:tc>
        <w:tc>
          <w:tcPr>
            <w:tcW w:w="3969" w:type="dxa"/>
            <w:vAlign w:val="center"/>
          </w:tcPr>
          <w:p w:rsidR="008E7C1C" w:rsidRPr="0024130A" w:rsidRDefault="008E7C1C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0,250</w:t>
            </w:r>
          </w:p>
        </w:tc>
        <w:tc>
          <w:tcPr>
            <w:tcW w:w="2835" w:type="dxa"/>
            <w:vAlign w:val="center"/>
          </w:tcPr>
          <w:p w:rsidR="008E7C1C" w:rsidRPr="0024130A" w:rsidRDefault="008E7C1C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81F59" w:rsidRPr="0024130A" w:rsidTr="009A34D4">
        <w:tc>
          <w:tcPr>
            <w:tcW w:w="2835" w:type="dxa"/>
            <w:vAlign w:val="center"/>
          </w:tcPr>
          <w:p w:rsidR="00681F59" w:rsidRPr="0024130A" w:rsidRDefault="00681F59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метилацетат</w:t>
            </w:r>
            <w:proofErr w:type="spellEnd"/>
          </w:p>
        </w:tc>
        <w:tc>
          <w:tcPr>
            <w:tcW w:w="3969" w:type="dxa"/>
            <w:vAlign w:val="center"/>
          </w:tcPr>
          <w:p w:rsidR="00681F59" w:rsidRPr="0024130A" w:rsidRDefault="00A150A2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681F59" w:rsidRPr="0024130A" w:rsidRDefault="00A150A2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метилметакрилат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0,250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2D0DE7" w:rsidRPr="0024130A" w:rsidTr="009A34D4"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метиленхлорид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43284" w:rsidRPr="0024130A" w:rsidRDefault="00ED43E0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</w:t>
            </w:r>
            <w:r w:rsidR="00043284" w:rsidRPr="0024130A">
              <w:rPr>
                <w:rFonts w:ascii="Times New Roman" w:hAnsi="Times New Roman"/>
                <w:sz w:val="24"/>
                <w:szCs w:val="24"/>
              </w:rPr>
              <w:t>,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0DE7" w:rsidRPr="0024130A" w:rsidTr="009A34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метиловый спирт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</w:tr>
      <w:tr w:rsidR="008B345F" w:rsidRPr="0024130A" w:rsidTr="009A34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F" w:rsidRPr="0024130A" w:rsidRDefault="008B345F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молибден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F" w:rsidRPr="0024130A" w:rsidRDefault="008B345F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45F" w:rsidRPr="0024130A" w:rsidRDefault="008B345F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0DE7" w:rsidRPr="0024130A" w:rsidTr="009A34D4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мышьяк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05E03" w:rsidRPr="0024130A" w:rsidTr="009A34D4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E03" w:rsidRPr="0024130A" w:rsidRDefault="00205E0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необий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E03" w:rsidRPr="0024130A" w:rsidRDefault="00205E0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E03" w:rsidRPr="0024130A" w:rsidRDefault="00205E0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никель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пропиловый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</w:rPr>
              <w:t xml:space="preserve"> спирт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0,30</w:t>
            </w:r>
          </w:p>
        </w:tc>
      </w:tr>
      <w:tr w:rsidR="00DE6521" w:rsidRPr="0024130A" w:rsidTr="009A34D4"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DE6521" w:rsidRPr="0024130A" w:rsidRDefault="00DE6521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ртуть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DE6521" w:rsidRPr="0024130A" w:rsidRDefault="00DE6521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</w:t>
            </w:r>
            <w:r w:rsidR="00C92203" w:rsidRPr="0024130A">
              <w:rPr>
                <w:rFonts w:ascii="Times New Roman" w:hAnsi="Times New Roman"/>
                <w:sz w:val="24"/>
                <w:szCs w:val="24"/>
              </w:rPr>
              <w:t>0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DE6521" w:rsidRPr="0024130A" w:rsidRDefault="00DE6521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3949" w:rsidRPr="0024130A" w:rsidTr="009A34D4"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913949" w:rsidRPr="0024130A" w:rsidRDefault="00913949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серебро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913949" w:rsidRPr="0024130A" w:rsidRDefault="00913949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913949" w:rsidRPr="0024130A" w:rsidRDefault="00913949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C4CCA" w:rsidRPr="0024130A" w:rsidTr="009A34D4"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8C4CCA" w:rsidRPr="0024130A" w:rsidRDefault="008C4CCA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сероуглерод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8C4CCA" w:rsidRPr="0024130A" w:rsidRDefault="008C4CCA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8C4CCA" w:rsidRPr="0024130A" w:rsidRDefault="008C4CCA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стирол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</w:tr>
      <w:tr w:rsidR="00AA24B9" w:rsidRPr="0024130A" w:rsidTr="009A34D4">
        <w:trPr>
          <w:trHeight w:val="77"/>
        </w:trPr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AA24B9" w:rsidRPr="0024130A" w:rsidRDefault="00AA24B9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сурьма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AA24B9" w:rsidRPr="0024130A" w:rsidRDefault="00AA24B9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AA24B9" w:rsidRPr="0024130A" w:rsidRDefault="00AA24B9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30796" w:rsidRPr="0024130A" w:rsidTr="009A34D4"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тетрагидрафуран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титан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C7EA5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т</w:t>
            </w:r>
            <w:r w:rsidR="00043284" w:rsidRPr="0024130A">
              <w:rPr>
                <w:rFonts w:ascii="Times New Roman" w:hAnsi="Times New Roman"/>
                <w:sz w:val="24"/>
                <w:szCs w:val="24"/>
              </w:rPr>
              <w:t>иурам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</w:rPr>
              <w:t xml:space="preserve"> (суммарно)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0,50</w:t>
            </w:r>
            <w:r w:rsidR="000C7EA5" w:rsidRPr="002413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толуилендиизоцианат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</w:tr>
      <w:tr w:rsidR="00043284" w:rsidRPr="0024130A" w:rsidTr="009A34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толуол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0,500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</w:tr>
      <w:tr w:rsidR="00043284" w:rsidRPr="0024130A" w:rsidTr="009A34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олово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фенол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формальдегид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фтор-ион (суммарно)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0,500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хлорбензол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0,020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8B345F" w:rsidRPr="0024130A" w:rsidTr="009A34D4">
        <w:tc>
          <w:tcPr>
            <w:tcW w:w="2835" w:type="dxa"/>
            <w:vAlign w:val="center"/>
          </w:tcPr>
          <w:p w:rsidR="008B345F" w:rsidRPr="0024130A" w:rsidRDefault="008B345F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хлоропрен</w:t>
            </w:r>
          </w:p>
        </w:tc>
        <w:tc>
          <w:tcPr>
            <w:tcW w:w="3969" w:type="dxa"/>
            <w:vAlign w:val="center"/>
          </w:tcPr>
          <w:p w:rsidR="008B345F" w:rsidRPr="0024130A" w:rsidRDefault="008B345F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8B345F" w:rsidRPr="0024130A" w:rsidRDefault="008B345F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хром (суммарно)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30796" w:rsidRPr="0024130A" w:rsidTr="009A34D4">
        <w:tc>
          <w:tcPr>
            <w:tcW w:w="2835" w:type="dxa"/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циклогексанон</w:t>
            </w:r>
            <w:proofErr w:type="spellEnd"/>
          </w:p>
        </w:tc>
        <w:tc>
          <w:tcPr>
            <w:tcW w:w="3969" w:type="dxa"/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2,500</w:t>
            </w:r>
          </w:p>
        </w:tc>
        <w:tc>
          <w:tcPr>
            <w:tcW w:w="2835" w:type="dxa"/>
            <w:vAlign w:val="center"/>
          </w:tcPr>
          <w:p w:rsidR="00330796" w:rsidRPr="0024130A" w:rsidRDefault="00330796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67E43" w:rsidRPr="0024130A" w:rsidTr="009A34D4">
        <w:tc>
          <w:tcPr>
            <w:tcW w:w="2835" w:type="dxa"/>
            <w:vAlign w:val="center"/>
          </w:tcPr>
          <w:p w:rsidR="00A67E43" w:rsidRPr="0024130A" w:rsidRDefault="00A67E4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цимат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</w:rPr>
              <w:t xml:space="preserve"> 0,05</w:t>
            </w:r>
          </w:p>
        </w:tc>
        <w:tc>
          <w:tcPr>
            <w:tcW w:w="3969" w:type="dxa"/>
            <w:vAlign w:val="center"/>
          </w:tcPr>
          <w:p w:rsidR="00A67E43" w:rsidRPr="0024130A" w:rsidRDefault="00A67E4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0,0</w:t>
            </w:r>
            <w:r w:rsidR="009F226B" w:rsidRPr="0024130A">
              <w:rPr>
                <w:rFonts w:ascii="Times New Roman" w:hAnsi="Times New Roman"/>
                <w:sz w:val="24"/>
                <w:szCs w:val="24"/>
              </w:rPr>
              <w:t>3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Align w:val="center"/>
          </w:tcPr>
          <w:p w:rsidR="00A67E43" w:rsidRPr="0024130A" w:rsidRDefault="00A67E4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эпихлоргидрин</w:t>
            </w:r>
            <w:proofErr w:type="spellEnd"/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0,20</w:t>
            </w:r>
            <w:r w:rsidR="00BF0C6D" w:rsidRPr="002413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этилацетат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0,10</w:t>
            </w:r>
            <w:r w:rsidR="00BF0C6D" w:rsidRPr="002413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3284" w:rsidRPr="0024130A" w:rsidTr="009A34D4"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lastRenderedPageBreak/>
              <w:t>этиленгликоль</w:t>
            </w:r>
          </w:p>
        </w:tc>
        <w:tc>
          <w:tcPr>
            <w:tcW w:w="3969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1,000</w:t>
            </w:r>
          </w:p>
        </w:tc>
        <w:tc>
          <w:tcPr>
            <w:tcW w:w="2835" w:type="dxa"/>
            <w:vAlign w:val="center"/>
          </w:tcPr>
          <w:p w:rsidR="00043284" w:rsidRPr="0024130A" w:rsidRDefault="00043284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A67E43" w:rsidRPr="0024130A" w:rsidTr="009A34D4">
        <w:tc>
          <w:tcPr>
            <w:tcW w:w="2835" w:type="dxa"/>
            <w:vAlign w:val="center"/>
          </w:tcPr>
          <w:p w:rsidR="00A67E43" w:rsidRPr="0024130A" w:rsidRDefault="00A67E4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этилцимат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</w:rPr>
              <w:t xml:space="preserve"> 0,05</w:t>
            </w:r>
          </w:p>
        </w:tc>
        <w:tc>
          <w:tcPr>
            <w:tcW w:w="3969" w:type="dxa"/>
            <w:vAlign w:val="center"/>
          </w:tcPr>
          <w:p w:rsidR="00A67E43" w:rsidRPr="0024130A" w:rsidRDefault="00A67E4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0,</w:t>
            </w:r>
            <w:r w:rsidR="009F226B" w:rsidRPr="0024130A">
              <w:rPr>
                <w:rFonts w:ascii="Times New Roman" w:hAnsi="Times New Roman"/>
                <w:sz w:val="24"/>
                <w:szCs w:val="24"/>
              </w:rPr>
              <w:t>01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Align w:val="center"/>
          </w:tcPr>
          <w:p w:rsidR="00A67E43" w:rsidRPr="0024130A" w:rsidRDefault="00A67E43" w:rsidP="005B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43284" w:rsidRPr="0024130A" w:rsidRDefault="00043284" w:rsidP="00AE5E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130A">
        <w:rPr>
          <w:rFonts w:ascii="Times New Roman" w:hAnsi="Times New Roman"/>
          <w:sz w:val="24"/>
          <w:szCs w:val="24"/>
        </w:rPr>
        <w:t>Примечания:</w:t>
      </w:r>
    </w:p>
    <w:p w:rsidR="00043284" w:rsidRPr="0024130A" w:rsidRDefault="00043284" w:rsidP="00043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30A">
        <w:rPr>
          <w:rFonts w:ascii="Times New Roman" w:hAnsi="Times New Roman"/>
          <w:sz w:val="24"/>
          <w:szCs w:val="24"/>
        </w:rPr>
        <w:t xml:space="preserve">1. ДКМ </w:t>
      </w:r>
      <w:proofErr w:type="spellStart"/>
      <w:r w:rsidRPr="0024130A">
        <w:rPr>
          <w:rFonts w:ascii="Times New Roman" w:hAnsi="Times New Roman"/>
          <w:sz w:val="24"/>
          <w:szCs w:val="24"/>
        </w:rPr>
        <w:t>тиурама</w:t>
      </w:r>
      <w:proofErr w:type="spellEnd"/>
      <w:r w:rsidRPr="0024130A">
        <w:rPr>
          <w:rFonts w:ascii="Times New Roman" w:hAnsi="Times New Roman"/>
          <w:sz w:val="24"/>
          <w:szCs w:val="24"/>
        </w:rPr>
        <w:t xml:space="preserve"> медицинских изделий, контактирующих с внутренней средой организма, допускается до  0,050 мг/дм</w:t>
      </w:r>
      <w:r w:rsidRPr="0024130A">
        <w:rPr>
          <w:rFonts w:ascii="Times New Roman" w:hAnsi="Times New Roman"/>
          <w:sz w:val="24"/>
          <w:szCs w:val="24"/>
          <w:vertAlign w:val="superscript"/>
        </w:rPr>
        <w:t>3</w:t>
      </w:r>
      <w:r w:rsidRPr="0024130A">
        <w:rPr>
          <w:rFonts w:ascii="Times New Roman" w:hAnsi="Times New Roman"/>
          <w:sz w:val="24"/>
          <w:szCs w:val="24"/>
        </w:rPr>
        <w:t>.</w:t>
      </w:r>
    </w:p>
    <w:p w:rsidR="00043284" w:rsidRPr="0024130A" w:rsidRDefault="00043284" w:rsidP="00043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30A">
        <w:rPr>
          <w:rFonts w:ascii="Times New Roman" w:hAnsi="Times New Roman"/>
          <w:sz w:val="24"/>
          <w:szCs w:val="24"/>
        </w:rPr>
        <w:t>2. Миграция цинка из стоматологических пломбировочных материалов не допускается.</w:t>
      </w:r>
    </w:p>
    <w:p w:rsidR="00330796" w:rsidRPr="0024130A" w:rsidRDefault="00330796" w:rsidP="00043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130A">
        <w:rPr>
          <w:rFonts w:ascii="Times New Roman" w:hAnsi="Times New Roman"/>
          <w:sz w:val="24"/>
          <w:szCs w:val="24"/>
        </w:rPr>
        <w:t xml:space="preserve">3. Для </w:t>
      </w:r>
      <w:proofErr w:type="spellStart"/>
      <w:r w:rsidRPr="0024130A">
        <w:rPr>
          <w:rFonts w:ascii="Times New Roman" w:hAnsi="Times New Roman"/>
          <w:sz w:val="24"/>
          <w:szCs w:val="24"/>
        </w:rPr>
        <w:t>циклогексанона</w:t>
      </w:r>
      <w:proofErr w:type="spellEnd"/>
      <w:r w:rsidRPr="002413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30A">
        <w:rPr>
          <w:rFonts w:ascii="Times New Roman" w:hAnsi="Times New Roman"/>
          <w:sz w:val="24"/>
          <w:szCs w:val="24"/>
        </w:rPr>
        <w:t>тетрагидрафурана</w:t>
      </w:r>
      <w:proofErr w:type="spellEnd"/>
      <w:r w:rsidRPr="0024130A">
        <w:rPr>
          <w:rFonts w:ascii="Times New Roman" w:hAnsi="Times New Roman"/>
          <w:sz w:val="24"/>
          <w:szCs w:val="24"/>
        </w:rPr>
        <w:t xml:space="preserve"> указано допустимое остаточное содержание при применении растворителей для склеивания деталей и узлов изделий.</w:t>
      </w:r>
    </w:p>
    <w:p w:rsidR="009942BF" w:rsidRPr="0024130A" w:rsidRDefault="009942BF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  <w:szCs w:val="30"/>
        </w:rPr>
      </w:pPr>
    </w:p>
    <w:p w:rsidR="00043284" w:rsidRPr="0024130A" w:rsidRDefault="00043284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 xml:space="preserve">Таблица </w:t>
      </w:r>
      <w:r w:rsidR="004E6DEC" w:rsidRPr="0024130A">
        <w:rPr>
          <w:rFonts w:ascii="Times New Roman" w:hAnsi="Times New Roman"/>
          <w:sz w:val="30"/>
          <w:szCs w:val="30"/>
        </w:rPr>
        <w:t>23.</w:t>
      </w:r>
      <w:r w:rsidR="00E05880" w:rsidRPr="0024130A">
        <w:rPr>
          <w:rFonts w:ascii="Times New Roman" w:hAnsi="Times New Roman"/>
          <w:sz w:val="30"/>
          <w:szCs w:val="30"/>
        </w:rPr>
        <w:t>4</w:t>
      </w:r>
    </w:p>
    <w:p w:rsidR="00043284" w:rsidRPr="0024130A" w:rsidRDefault="00043284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  <w:szCs w:val="30"/>
        </w:rPr>
      </w:pPr>
    </w:p>
    <w:p w:rsidR="00043284" w:rsidRPr="0024130A" w:rsidRDefault="00E05880" w:rsidP="0094710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9"/>
          <w:szCs w:val="29"/>
        </w:rPr>
      </w:pPr>
      <w:r w:rsidRPr="0024130A">
        <w:rPr>
          <w:rFonts w:ascii="Times New Roman" w:hAnsi="Times New Roman"/>
          <w:sz w:val="29"/>
          <w:szCs w:val="29"/>
        </w:rPr>
        <w:t xml:space="preserve">ДОПУСТИМЫЕ УРОВНИ СОДЕРЖАНИЯ ВРЕДНЫХ ВЕЩЕСТВ В </w:t>
      </w:r>
      <w:r w:rsidRPr="0024130A">
        <w:rPr>
          <w:rFonts w:ascii="Times New Roman" w:hAnsi="Times New Roman"/>
          <w:spacing w:val="-2"/>
          <w:sz w:val="29"/>
          <w:szCs w:val="29"/>
        </w:rPr>
        <w:t xml:space="preserve">ПАСТАХ, ГЕЛЯХ, ПОРОШКАХ, ЭМУЛЬСИЯХ, ЖИДКОСТЯХ И ДРУГОМ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103"/>
      </w:tblGrid>
      <w:tr w:rsidR="00043284" w:rsidRPr="0024130A" w:rsidTr="00E55F52">
        <w:tc>
          <w:tcPr>
            <w:tcW w:w="4536" w:type="dxa"/>
          </w:tcPr>
          <w:p w:rsidR="00043284" w:rsidRPr="0024130A" w:rsidRDefault="00043284" w:rsidP="00010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Вещество</w:t>
            </w:r>
          </w:p>
        </w:tc>
        <w:tc>
          <w:tcPr>
            <w:tcW w:w="5103" w:type="dxa"/>
          </w:tcPr>
          <w:p w:rsidR="00043284" w:rsidRPr="0024130A" w:rsidRDefault="00043284" w:rsidP="00010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Допустимый уровень, мг/кг</w:t>
            </w:r>
          </w:p>
        </w:tc>
      </w:tr>
      <w:tr w:rsidR="00043284" w:rsidRPr="0024130A" w:rsidTr="00E55F52">
        <w:tc>
          <w:tcPr>
            <w:tcW w:w="4536" w:type="dxa"/>
          </w:tcPr>
          <w:p w:rsidR="00043284" w:rsidRPr="0024130A" w:rsidRDefault="00043284" w:rsidP="00010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мышьяк</w:t>
            </w:r>
          </w:p>
        </w:tc>
        <w:tc>
          <w:tcPr>
            <w:tcW w:w="5103" w:type="dxa"/>
          </w:tcPr>
          <w:p w:rsidR="00043284" w:rsidRPr="0024130A" w:rsidRDefault="00043284" w:rsidP="00010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более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043284" w:rsidRPr="0024130A" w:rsidTr="00E55F52">
        <w:tc>
          <w:tcPr>
            <w:tcW w:w="4536" w:type="dxa"/>
          </w:tcPr>
          <w:p w:rsidR="00043284" w:rsidRPr="0024130A" w:rsidRDefault="00043284" w:rsidP="00010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ртуть</w:t>
            </w:r>
          </w:p>
        </w:tc>
        <w:tc>
          <w:tcPr>
            <w:tcW w:w="5103" w:type="dxa"/>
          </w:tcPr>
          <w:p w:rsidR="00043284" w:rsidRPr="0024130A" w:rsidRDefault="00043284" w:rsidP="00010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более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</w:rPr>
              <w:t xml:space="preserve"> 1,0</w:t>
            </w:r>
          </w:p>
        </w:tc>
      </w:tr>
      <w:tr w:rsidR="00043284" w:rsidRPr="0024130A" w:rsidTr="00E55F52">
        <w:tc>
          <w:tcPr>
            <w:tcW w:w="4536" w:type="dxa"/>
          </w:tcPr>
          <w:p w:rsidR="00043284" w:rsidRPr="0024130A" w:rsidRDefault="00043284" w:rsidP="00010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5103" w:type="dxa"/>
          </w:tcPr>
          <w:p w:rsidR="00043284" w:rsidRPr="0024130A" w:rsidRDefault="00043284" w:rsidP="00010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более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D359EA" w:rsidRPr="0024130A" w:rsidTr="00E55F52">
        <w:tc>
          <w:tcPr>
            <w:tcW w:w="4536" w:type="dxa"/>
          </w:tcPr>
          <w:p w:rsidR="00D359EA" w:rsidRPr="0024130A" w:rsidRDefault="00D359EA" w:rsidP="0001094E">
            <w:pPr>
              <w:tabs>
                <w:tab w:val="left" w:pos="18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метанол</w:t>
            </w:r>
          </w:p>
        </w:tc>
        <w:tc>
          <w:tcPr>
            <w:tcW w:w="5103" w:type="dxa"/>
          </w:tcPr>
          <w:p w:rsidR="00D359EA" w:rsidRPr="0024130A" w:rsidRDefault="00D359EA" w:rsidP="00010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более 500,0</w:t>
            </w:r>
          </w:p>
        </w:tc>
      </w:tr>
    </w:tbl>
    <w:p w:rsidR="00043284" w:rsidRPr="0024130A" w:rsidRDefault="00043284" w:rsidP="00043284">
      <w:pPr>
        <w:shd w:val="clear" w:color="auto" w:fill="FFFFFF"/>
        <w:spacing w:after="0" w:line="240" w:lineRule="auto"/>
        <w:ind w:firstLine="709"/>
        <w:jc w:val="both"/>
        <w:rPr>
          <w:sz w:val="30"/>
        </w:rPr>
      </w:pPr>
    </w:p>
    <w:p w:rsidR="00043284" w:rsidRPr="0024130A" w:rsidRDefault="00043284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</w:rPr>
      </w:pPr>
      <w:r w:rsidRPr="0024130A">
        <w:rPr>
          <w:rFonts w:ascii="Times New Roman" w:hAnsi="Times New Roman"/>
          <w:sz w:val="30"/>
        </w:rPr>
        <w:t xml:space="preserve">Таблица </w:t>
      </w:r>
      <w:r w:rsidR="004E6DEC" w:rsidRPr="0024130A">
        <w:rPr>
          <w:rFonts w:ascii="Times New Roman" w:hAnsi="Times New Roman"/>
          <w:sz w:val="30"/>
        </w:rPr>
        <w:t>23</w:t>
      </w:r>
      <w:r w:rsidR="00E05880" w:rsidRPr="0024130A">
        <w:rPr>
          <w:rFonts w:ascii="Times New Roman" w:hAnsi="Times New Roman"/>
          <w:sz w:val="30"/>
        </w:rPr>
        <w:t>.</w:t>
      </w:r>
      <w:r w:rsidR="000F069D" w:rsidRPr="0024130A">
        <w:rPr>
          <w:rFonts w:ascii="Times New Roman" w:hAnsi="Times New Roman"/>
          <w:sz w:val="30"/>
        </w:rPr>
        <w:t>5</w:t>
      </w:r>
    </w:p>
    <w:p w:rsidR="00043284" w:rsidRPr="0024130A" w:rsidRDefault="00043284" w:rsidP="00043284">
      <w:pPr>
        <w:spacing w:after="0" w:line="240" w:lineRule="auto"/>
        <w:ind w:firstLine="709"/>
        <w:jc w:val="right"/>
        <w:rPr>
          <w:rFonts w:ascii="Times New Roman" w:hAnsi="Times New Roman"/>
          <w:sz w:val="30"/>
          <w:szCs w:val="30"/>
        </w:rPr>
      </w:pPr>
    </w:p>
    <w:p w:rsidR="00043284" w:rsidRPr="0024130A" w:rsidRDefault="00E05880" w:rsidP="00947102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24130A">
        <w:rPr>
          <w:rFonts w:ascii="Times New Roman" w:hAnsi="Times New Roman"/>
          <w:sz w:val="30"/>
          <w:szCs w:val="30"/>
        </w:rPr>
        <w:t>ПОКАЗАТЕЛИ БЕЗОПАСНОСТИ БИОЛОГИЧЕСКОГО ДЕЙСТВИЯ МЕДИЦИНСКИХ ИЗДЕЛИЙ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043284" w:rsidRPr="0024130A" w:rsidTr="00EC397C">
        <w:tc>
          <w:tcPr>
            <w:tcW w:w="4536" w:type="dxa"/>
          </w:tcPr>
          <w:p w:rsidR="00043284" w:rsidRPr="0024130A" w:rsidRDefault="00043284" w:rsidP="008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5103" w:type="dxa"/>
          </w:tcPr>
          <w:p w:rsidR="00043284" w:rsidRPr="0024130A" w:rsidRDefault="00043284" w:rsidP="008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Острая токсичность на теплокровных животных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 токсического действия</w:t>
            </w:r>
          </w:p>
        </w:tc>
      </w:tr>
      <w:tr w:rsidR="00520B2D" w:rsidRPr="0024130A" w:rsidTr="0056461F">
        <w:tc>
          <w:tcPr>
            <w:tcW w:w="4536" w:type="dxa"/>
            <w:vAlign w:val="center"/>
          </w:tcPr>
          <w:p w:rsidR="00520B2D" w:rsidRPr="0024130A" w:rsidRDefault="00520B2D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Субхроническая токсичность на теплокровных животных</w:t>
            </w:r>
          </w:p>
        </w:tc>
        <w:tc>
          <w:tcPr>
            <w:tcW w:w="5103" w:type="dxa"/>
            <w:vAlign w:val="center"/>
          </w:tcPr>
          <w:p w:rsidR="00520B2D" w:rsidRPr="0024130A" w:rsidRDefault="00520B2D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 токсического действия</w:t>
            </w:r>
          </w:p>
        </w:tc>
      </w:tr>
      <w:tr w:rsidR="00520B2D" w:rsidRPr="0024130A" w:rsidTr="0056461F">
        <w:tc>
          <w:tcPr>
            <w:tcW w:w="4536" w:type="dxa"/>
            <w:vAlign w:val="center"/>
          </w:tcPr>
          <w:p w:rsidR="00520B2D" w:rsidRPr="0024130A" w:rsidRDefault="00520B2D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Хроническая токсичность на теплокровных животных</w:t>
            </w:r>
          </w:p>
        </w:tc>
        <w:tc>
          <w:tcPr>
            <w:tcW w:w="5103" w:type="dxa"/>
            <w:vAlign w:val="center"/>
          </w:tcPr>
          <w:p w:rsidR="00520B2D" w:rsidRPr="0024130A" w:rsidRDefault="00520B2D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 токсического действия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Острая токсичность на половых клетках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индекс токсичности от 70 до 120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Индекс местного раздражающего действия 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cut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=0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Индекс ирритативного действия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</w:rPr>
              <w:t>=0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Сенсибилизирующее действие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Пирогенное действие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31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не более 1,4</w:t>
            </w:r>
            <w:r w:rsidR="00531BE4" w:rsidRPr="0024130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proofErr w:type="gramStart"/>
            <w:r w:rsidR="00531BE4" w:rsidRPr="0024130A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o</w:t>
            </w:r>
            <w:proofErr w:type="gramEnd"/>
            <w:r w:rsidRPr="0024130A">
              <w:rPr>
                <w:rFonts w:ascii="Times New Roman" w:hAnsi="Times New Roman"/>
                <w:sz w:val="24"/>
                <w:szCs w:val="24"/>
              </w:rPr>
              <w:t>С для трех кроликов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Гемолитическое действие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гемолиз эритроцитов не более 2% 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Имплантационный тест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 местного патогенного действия на живую ткань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Тесты на </w:t>
            </w: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гемосовместимость</w:t>
            </w:r>
            <w:proofErr w:type="spellEnd"/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гемосовместимо</w:t>
            </w:r>
            <w:proofErr w:type="spellEnd"/>
          </w:p>
        </w:tc>
      </w:tr>
      <w:tr w:rsidR="00AB700A" w:rsidRPr="0024130A" w:rsidTr="0056461F">
        <w:tc>
          <w:tcPr>
            <w:tcW w:w="4536" w:type="dxa"/>
            <w:vAlign w:val="center"/>
          </w:tcPr>
          <w:p w:rsidR="00AB700A" w:rsidRPr="0024130A" w:rsidRDefault="00AB700A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Пирогенное действие </w:t>
            </w:r>
            <w:r w:rsidRPr="0024130A">
              <w:rPr>
                <w:rFonts w:ascii="Times New Roman" w:hAnsi="Times New Roman"/>
                <w:sz w:val="24"/>
                <w:szCs w:val="24"/>
                <w:lang w:val="en-US"/>
              </w:rPr>
              <w:t>(LAL-</w:t>
            </w:r>
            <w:r w:rsidRPr="0024130A">
              <w:rPr>
                <w:rFonts w:ascii="Times New Roman" w:hAnsi="Times New Roman"/>
                <w:sz w:val="24"/>
                <w:szCs w:val="24"/>
              </w:rPr>
              <w:t>тест)</w:t>
            </w:r>
          </w:p>
        </w:tc>
        <w:tc>
          <w:tcPr>
            <w:tcW w:w="5103" w:type="dxa"/>
            <w:vAlign w:val="center"/>
          </w:tcPr>
          <w:p w:rsidR="00AB700A" w:rsidRPr="0024130A" w:rsidRDefault="00AB700A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</w:tr>
      <w:tr w:rsidR="00AB700A" w:rsidRPr="0024130A" w:rsidTr="0056461F">
        <w:tc>
          <w:tcPr>
            <w:tcW w:w="4536" w:type="dxa"/>
            <w:vAlign w:val="center"/>
          </w:tcPr>
          <w:p w:rsidR="00AB700A" w:rsidRPr="0024130A" w:rsidRDefault="00AB700A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Мутагенное действие</w:t>
            </w:r>
          </w:p>
        </w:tc>
        <w:tc>
          <w:tcPr>
            <w:tcW w:w="5103" w:type="dxa"/>
            <w:vAlign w:val="center"/>
          </w:tcPr>
          <w:p w:rsidR="00AB700A" w:rsidRPr="0024130A" w:rsidRDefault="00AB700A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Цитотоксическое действие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30A">
              <w:rPr>
                <w:rFonts w:ascii="Times New Roman" w:hAnsi="Times New Roman"/>
                <w:sz w:val="24"/>
                <w:szCs w:val="24"/>
              </w:rPr>
              <w:t>Генотоксическое</w:t>
            </w:r>
            <w:proofErr w:type="spellEnd"/>
            <w:r w:rsidRPr="0024130A">
              <w:rPr>
                <w:rFonts w:ascii="Times New Roman" w:hAnsi="Times New Roman"/>
                <w:sz w:val="24"/>
                <w:szCs w:val="24"/>
              </w:rPr>
              <w:t xml:space="preserve"> действие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</w:tr>
      <w:tr w:rsidR="00043284" w:rsidRPr="0024130A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Канцерогенное действие</w:t>
            </w:r>
          </w:p>
        </w:tc>
        <w:tc>
          <w:tcPr>
            <w:tcW w:w="5103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</w:tr>
      <w:tr w:rsidR="00043284" w:rsidTr="0056461F">
        <w:tc>
          <w:tcPr>
            <w:tcW w:w="4536" w:type="dxa"/>
            <w:vAlign w:val="center"/>
          </w:tcPr>
          <w:p w:rsidR="00043284" w:rsidRPr="0024130A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 xml:space="preserve">Токсическое действие на репродуктивную функцию </w:t>
            </w:r>
          </w:p>
        </w:tc>
        <w:tc>
          <w:tcPr>
            <w:tcW w:w="5103" w:type="dxa"/>
            <w:vAlign w:val="center"/>
          </w:tcPr>
          <w:p w:rsidR="00043284" w:rsidRPr="00B35BA3" w:rsidRDefault="00043284" w:rsidP="00564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30A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</w:tr>
    </w:tbl>
    <w:p w:rsidR="00043284" w:rsidRPr="00043284" w:rsidRDefault="00043284" w:rsidP="00043284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sectPr w:rsidR="00043284" w:rsidRPr="00043284" w:rsidSect="00CF58D9">
      <w:headerReference w:type="default" r:id="rId9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A98" w:rsidRDefault="00AD0A98" w:rsidP="005E6D30">
      <w:pPr>
        <w:spacing w:after="0" w:line="240" w:lineRule="auto"/>
      </w:pPr>
      <w:r>
        <w:separator/>
      </w:r>
    </w:p>
  </w:endnote>
  <w:endnote w:type="continuationSeparator" w:id="0">
    <w:p w:rsidR="00AD0A98" w:rsidRDefault="00AD0A98" w:rsidP="005E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A98" w:rsidRDefault="00AD0A98" w:rsidP="005E6D30">
      <w:pPr>
        <w:spacing w:after="0" w:line="240" w:lineRule="auto"/>
      </w:pPr>
      <w:r>
        <w:separator/>
      </w:r>
    </w:p>
  </w:footnote>
  <w:footnote w:type="continuationSeparator" w:id="0">
    <w:p w:rsidR="00AD0A98" w:rsidRDefault="00AD0A98" w:rsidP="005E6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30A" w:rsidRPr="005E6D30" w:rsidRDefault="0024130A">
    <w:pPr>
      <w:pStyle w:val="a4"/>
      <w:jc w:val="center"/>
      <w:rPr>
        <w:sz w:val="28"/>
        <w:szCs w:val="28"/>
      </w:rPr>
    </w:pPr>
    <w:r w:rsidRPr="005E6D30">
      <w:rPr>
        <w:sz w:val="28"/>
        <w:szCs w:val="28"/>
      </w:rPr>
      <w:fldChar w:fldCharType="begin"/>
    </w:r>
    <w:r w:rsidRPr="005E6D30">
      <w:rPr>
        <w:sz w:val="28"/>
        <w:szCs w:val="28"/>
      </w:rPr>
      <w:instrText xml:space="preserve"> PAGE   \* MERGEFORMAT </w:instrText>
    </w:r>
    <w:r w:rsidRPr="005E6D30">
      <w:rPr>
        <w:sz w:val="28"/>
        <w:szCs w:val="28"/>
      </w:rPr>
      <w:fldChar w:fldCharType="separate"/>
    </w:r>
    <w:r w:rsidR="00EE2682">
      <w:rPr>
        <w:noProof/>
        <w:sz w:val="28"/>
        <w:szCs w:val="28"/>
      </w:rPr>
      <w:t>2</w:t>
    </w:r>
    <w:r w:rsidRPr="005E6D30">
      <w:rPr>
        <w:sz w:val="28"/>
        <w:szCs w:val="28"/>
      </w:rPr>
      <w:fldChar w:fldCharType="end"/>
    </w:r>
  </w:p>
  <w:p w:rsidR="0024130A" w:rsidRDefault="002413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2134"/>
    <w:multiLevelType w:val="hybridMultilevel"/>
    <w:tmpl w:val="318626C4"/>
    <w:lvl w:ilvl="0" w:tplc="73EA64C4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34E02"/>
    <w:multiLevelType w:val="hybridMultilevel"/>
    <w:tmpl w:val="AF84F310"/>
    <w:lvl w:ilvl="0" w:tplc="C6D0B61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194345D3"/>
    <w:multiLevelType w:val="hybridMultilevel"/>
    <w:tmpl w:val="6D9A3B12"/>
    <w:lvl w:ilvl="0" w:tplc="69929844">
      <w:start w:val="47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  <w:b w:val="0"/>
        <w:i w:val="0"/>
        <w:strike w:val="0"/>
        <w:color w:val="auto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A847437"/>
    <w:multiLevelType w:val="hybridMultilevel"/>
    <w:tmpl w:val="C5ACE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80DC7"/>
    <w:multiLevelType w:val="hybridMultilevel"/>
    <w:tmpl w:val="30B27534"/>
    <w:lvl w:ilvl="0" w:tplc="73EA64C4">
      <w:start w:val="1"/>
      <w:numFmt w:val="decimal"/>
      <w:suff w:val="space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F1A9B"/>
    <w:multiLevelType w:val="singleLevel"/>
    <w:tmpl w:val="D51E5E30"/>
    <w:lvl w:ilvl="0">
      <w:start w:val="2"/>
      <w:numFmt w:val="decimal"/>
      <w:lvlText w:val="7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6">
    <w:nsid w:val="2AEA7F1C"/>
    <w:multiLevelType w:val="hybridMultilevel"/>
    <w:tmpl w:val="6D9A3B12"/>
    <w:lvl w:ilvl="0" w:tplc="69929844">
      <w:start w:val="47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  <w:b w:val="0"/>
        <w:i w:val="0"/>
        <w:strike w:val="0"/>
        <w:color w:val="auto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0D04791"/>
    <w:multiLevelType w:val="hybridMultilevel"/>
    <w:tmpl w:val="6D9A3B12"/>
    <w:lvl w:ilvl="0" w:tplc="69929844">
      <w:start w:val="47"/>
      <w:numFmt w:val="decimal"/>
      <w:lvlText w:val="%1."/>
      <w:lvlJc w:val="left"/>
      <w:pPr>
        <w:ind w:left="375" w:hanging="375"/>
      </w:pPr>
      <w:rPr>
        <w:rFonts w:ascii="Times New Roman" w:hAnsi="Times New Roman" w:cs="Times New Roman" w:hint="default"/>
        <w:b w:val="0"/>
        <w:i w:val="0"/>
        <w:strike w:val="0"/>
        <w:color w:val="auto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D70801"/>
    <w:multiLevelType w:val="hybridMultilevel"/>
    <w:tmpl w:val="D026F3C4"/>
    <w:lvl w:ilvl="0" w:tplc="5B80B3B6">
      <w:start w:val="4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A95F98"/>
    <w:multiLevelType w:val="hybridMultilevel"/>
    <w:tmpl w:val="79484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76885"/>
    <w:multiLevelType w:val="hybridMultilevel"/>
    <w:tmpl w:val="07BAB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FC67BF"/>
    <w:multiLevelType w:val="singleLevel"/>
    <w:tmpl w:val="B28C126E"/>
    <w:lvl w:ilvl="0">
      <w:start w:val="1"/>
      <w:numFmt w:val="decimal"/>
      <w:lvlText w:val="5.8.%1."/>
      <w:legacy w:legacy="1" w:legacySpace="0" w:legacyIndent="597"/>
      <w:lvlJc w:val="left"/>
      <w:rPr>
        <w:rFonts w:ascii="Times New Roman" w:hAnsi="Times New Roman" w:cs="Times New Roman" w:hint="default"/>
      </w:rPr>
    </w:lvl>
  </w:abstractNum>
  <w:abstractNum w:abstractNumId="12">
    <w:nsid w:val="5EFC24A1"/>
    <w:multiLevelType w:val="hybridMultilevel"/>
    <w:tmpl w:val="30B27534"/>
    <w:lvl w:ilvl="0" w:tplc="73EA64C4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6A79"/>
    <w:multiLevelType w:val="multilevel"/>
    <w:tmpl w:val="D5944D60"/>
    <w:lvl w:ilvl="0">
      <w:start w:val="6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95"/>
        </w:tabs>
        <w:ind w:left="1895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80"/>
        </w:tabs>
        <w:ind w:left="268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50"/>
        </w:tabs>
        <w:ind w:left="425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65"/>
        </w:tabs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10"/>
        </w:tabs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5"/>
        </w:tabs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40"/>
        </w:tabs>
        <w:ind w:left="8440" w:hanging="2160"/>
      </w:pPr>
      <w:rPr>
        <w:rFonts w:hint="default"/>
      </w:rPr>
    </w:lvl>
  </w:abstractNum>
  <w:abstractNum w:abstractNumId="14">
    <w:nsid w:val="69CA3028"/>
    <w:multiLevelType w:val="hybridMultilevel"/>
    <w:tmpl w:val="6D9A3B12"/>
    <w:lvl w:ilvl="0" w:tplc="69929844">
      <w:start w:val="47"/>
      <w:numFmt w:val="decimal"/>
      <w:lvlText w:val="%1."/>
      <w:lvlJc w:val="left"/>
      <w:pPr>
        <w:ind w:left="943" w:hanging="375"/>
      </w:pPr>
      <w:rPr>
        <w:rFonts w:ascii="Times New Roman" w:hAnsi="Times New Roman" w:cs="Times New Roman" w:hint="default"/>
        <w:b w:val="0"/>
        <w:i w:val="0"/>
        <w:strike w:val="0"/>
        <w:color w:val="auto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1"/>
  </w:num>
  <w:num w:numId="7">
    <w:abstractNumId w:val="14"/>
  </w:num>
  <w:num w:numId="8">
    <w:abstractNumId w:val="4"/>
  </w:num>
  <w:num w:numId="9">
    <w:abstractNumId w:val="7"/>
  </w:num>
  <w:num w:numId="10">
    <w:abstractNumId w:val="12"/>
  </w:num>
  <w:num w:numId="11">
    <w:abstractNumId w:val="2"/>
  </w:num>
  <w:num w:numId="12">
    <w:abstractNumId w:val="6"/>
  </w:num>
  <w:num w:numId="13">
    <w:abstractNumId w:val="3"/>
  </w:num>
  <w:num w:numId="14">
    <w:abstractNumId w:val="9"/>
  </w:num>
  <w:num w:numId="15">
    <w:abstractNumId w:val="8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F16"/>
    <w:rsid w:val="00004743"/>
    <w:rsid w:val="0001094E"/>
    <w:rsid w:val="00010BF6"/>
    <w:rsid w:val="00010FCE"/>
    <w:rsid w:val="00011BDA"/>
    <w:rsid w:val="00013995"/>
    <w:rsid w:val="000152FA"/>
    <w:rsid w:val="00016F9B"/>
    <w:rsid w:val="00020DD2"/>
    <w:rsid w:val="00023945"/>
    <w:rsid w:val="000274CC"/>
    <w:rsid w:val="000300EB"/>
    <w:rsid w:val="00030C2B"/>
    <w:rsid w:val="00031A63"/>
    <w:rsid w:val="000328B4"/>
    <w:rsid w:val="000418DF"/>
    <w:rsid w:val="00043284"/>
    <w:rsid w:val="00046A07"/>
    <w:rsid w:val="000513B3"/>
    <w:rsid w:val="00052137"/>
    <w:rsid w:val="00053DDA"/>
    <w:rsid w:val="000572CD"/>
    <w:rsid w:val="000577F0"/>
    <w:rsid w:val="00057C79"/>
    <w:rsid w:val="00060EC6"/>
    <w:rsid w:val="000615CD"/>
    <w:rsid w:val="00061760"/>
    <w:rsid w:val="00061F0E"/>
    <w:rsid w:val="00066495"/>
    <w:rsid w:val="000672AA"/>
    <w:rsid w:val="00072E85"/>
    <w:rsid w:val="0007383D"/>
    <w:rsid w:val="00073FF4"/>
    <w:rsid w:val="000742D9"/>
    <w:rsid w:val="000763BB"/>
    <w:rsid w:val="0008141E"/>
    <w:rsid w:val="000834D7"/>
    <w:rsid w:val="00086A8B"/>
    <w:rsid w:val="00093997"/>
    <w:rsid w:val="00093D96"/>
    <w:rsid w:val="00095FCF"/>
    <w:rsid w:val="000A0AE8"/>
    <w:rsid w:val="000A6428"/>
    <w:rsid w:val="000B0B1F"/>
    <w:rsid w:val="000B4921"/>
    <w:rsid w:val="000B5E76"/>
    <w:rsid w:val="000B7F81"/>
    <w:rsid w:val="000C0E0C"/>
    <w:rsid w:val="000C3940"/>
    <w:rsid w:val="000C6B84"/>
    <w:rsid w:val="000C7100"/>
    <w:rsid w:val="000C7EA5"/>
    <w:rsid w:val="000D0C89"/>
    <w:rsid w:val="000E09F8"/>
    <w:rsid w:val="000E24BD"/>
    <w:rsid w:val="000E2597"/>
    <w:rsid w:val="000E5162"/>
    <w:rsid w:val="000F069D"/>
    <w:rsid w:val="000F2808"/>
    <w:rsid w:val="000F65A1"/>
    <w:rsid w:val="00102E00"/>
    <w:rsid w:val="00103329"/>
    <w:rsid w:val="0010414A"/>
    <w:rsid w:val="00104C44"/>
    <w:rsid w:val="0010619B"/>
    <w:rsid w:val="001136C8"/>
    <w:rsid w:val="0012599E"/>
    <w:rsid w:val="001303A8"/>
    <w:rsid w:val="001325DB"/>
    <w:rsid w:val="00140795"/>
    <w:rsid w:val="00142A32"/>
    <w:rsid w:val="0014459F"/>
    <w:rsid w:val="00147021"/>
    <w:rsid w:val="00147DF8"/>
    <w:rsid w:val="0015080F"/>
    <w:rsid w:val="0015303B"/>
    <w:rsid w:val="00157ACA"/>
    <w:rsid w:val="00160910"/>
    <w:rsid w:val="0016342F"/>
    <w:rsid w:val="001634C0"/>
    <w:rsid w:val="001659D8"/>
    <w:rsid w:val="001676DA"/>
    <w:rsid w:val="00174742"/>
    <w:rsid w:val="00176CA8"/>
    <w:rsid w:val="001830B7"/>
    <w:rsid w:val="001940CF"/>
    <w:rsid w:val="001A1A73"/>
    <w:rsid w:val="001A568C"/>
    <w:rsid w:val="001A5E12"/>
    <w:rsid w:val="001A7D10"/>
    <w:rsid w:val="001B45C1"/>
    <w:rsid w:val="001B696C"/>
    <w:rsid w:val="001C5E34"/>
    <w:rsid w:val="001C69E1"/>
    <w:rsid w:val="001D35A6"/>
    <w:rsid w:val="001D3C72"/>
    <w:rsid w:val="001D5887"/>
    <w:rsid w:val="001D5A57"/>
    <w:rsid w:val="001D5C40"/>
    <w:rsid w:val="001D7026"/>
    <w:rsid w:val="001E0BF7"/>
    <w:rsid w:val="001E13A0"/>
    <w:rsid w:val="001E13FC"/>
    <w:rsid w:val="001E479C"/>
    <w:rsid w:val="001F1E6D"/>
    <w:rsid w:val="001F3A3D"/>
    <w:rsid w:val="001F47CD"/>
    <w:rsid w:val="001F5040"/>
    <w:rsid w:val="00201EA9"/>
    <w:rsid w:val="00202615"/>
    <w:rsid w:val="002035A5"/>
    <w:rsid w:val="00203F4E"/>
    <w:rsid w:val="00205E03"/>
    <w:rsid w:val="00205E58"/>
    <w:rsid w:val="002109A0"/>
    <w:rsid w:val="00210AC2"/>
    <w:rsid w:val="00212742"/>
    <w:rsid w:val="00213372"/>
    <w:rsid w:val="002157CF"/>
    <w:rsid w:val="002172FE"/>
    <w:rsid w:val="00225384"/>
    <w:rsid w:val="00230C2F"/>
    <w:rsid w:val="00235431"/>
    <w:rsid w:val="00236EE8"/>
    <w:rsid w:val="002375E8"/>
    <w:rsid w:val="0024130A"/>
    <w:rsid w:val="00243AE4"/>
    <w:rsid w:val="00243D82"/>
    <w:rsid w:val="002446C5"/>
    <w:rsid w:val="00245477"/>
    <w:rsid w:val="00251D45"/>
    <w:rsid w:val="002564BB"/>
    <w:rsid w:val="00262D0E"/>
    <w:rsid w:val="002634FF"/>
    <w:rsid w:val="00264D97"/>
    <w:rsid w:val="00270BDD"/>
    <w:rsid w:val="00270F14"/>
    <w:rsid w:val="002733EF"/>
    <w:rsid w:val="0027342C"/>
    <w:rsid w:val="00275BE1"/>
    <w:rsid w:val="00276ED6"/>
    <w:rsid w:val="00277585"/>
    <w:rsid w:val="00282B34"/>
    <w:rsid w:val="00285B2A"/>
    <w:rsid w:val="002860D7"/>
    <w:rsid w:val="00290AEF"/>
    <w:rsid w:val="002938BC"/>
    <w:rsid w:val="0029435A"/>
    <w:rsid w:val="00294AE0"/>
    <w:rsid w:val="0029620B"/>
    <w:rsid w:val="002A0F8D"/>
    <w:rsid w:val="002A1530"/>
    <w:rsid w:val="002A3293"/>
    <w:rsid w:val="002A5597"/>
    <w:rsid w:val="002A7BD9"/>
    <w:rsid w:val="002B03F3"/>
    <w:rsid w:val="002B0B0A"/>
    <w:rsid w:val="002B1888"/>
    <w:rsid w:val="002B2B25"/>
    <w:rsid w:val="002B7809"/>
    <w:rsid w:val="002B7F4F"/>
    <w:rsid w:val="002C1919"/>
    <w:rsid w:val="002C48F8"/>
    <w:rsid w:val="002C5226"/>
    <w:rsid w:val="002C5416"/>
    <w:rsid w:val="002C5854"/>
    <w:rsid w:val="002D0DE7"/>
    <w:rsid w:val="002D1510"/>
    <w:rsid w:val="002D2E9E"/>
    <w:rsid w:val="002D349F"/>
    <w:rsid w:val="002E1096"/>
    <w:rsid w:val="002E21AF"/>
    <w:rsid w:val="002E4355"/>
    <w:rsid w:val="002E6653"/>
    <w:rsid w:val="002F0955"/>
    <w:rsid w:val="002F3564"/>
    <w:rsid w:val="00302AFF"/>
    <w:rsid w:val="00302F6B"/>
    <w:rsid w:val="00303A6B"/>
    <w:rsid w:val="00305B57"/>
    <w:rsid w:val="00307A37"/>
    <w:rsid w:val="00311655"/>
    <w:rsid w:val="003120C6"/>
    <w:rsid w:val="00314B63"/>
    <w:rsid w:val="00320ECE"/>
    <w:rsid w:val="003216FA"/>
    <w:rsid w:val="0032251C"/>
    <w:rsid w:val="00324300"/>
    <w:rsid w:val="00324B23"/>
    <w:rsid w:val="00327A4C"/>
    <w:rsid w:val="00330796"/>
    <w:rsid w:val="003307C4"/>
    <w:rsid w:val="00332F12"/>
    <w:rsid w:val="003332C3"/>
    <w:rsid w:val="00337844"/>
    <w:rsid w:val="003423A8"/>
    <w:rsid w:val="003441DF"/>
    <w:rsid w:val="003467AC"/>
    <w:rsid w:val="00350188"/>
    <w:rsid w:val="003528A4"/>
    <w:rsid w:val="00356F80"/>
    <w:rsid w:val="00361682"/>
    <w:rsid w:val="00362D95"/>
    <w:rsid w:val="003652AD"/>
    <w:rsid w:val="00371E87"/>
    <w:rsid w:val="00372580"/>
    <w:rsid w:val="003762B8"/>
    <w:rsid w:val="00380139"/>
    <w:rsid w:val="003829E1"/>
    <w:rsid w:val="00383807"/>
    <w:rsid w:val="00384293"/>
    <w:rsid w:val="003849CC"/>
    <w:rsid w:val="003906FD"/>
    <w:rsid w:val="00391F56"/>
    <w:rsid w:val="00394CF4"/>
    <w:rsid w:val="0039625C"/>
    <w:rsid w:val="003A081F"/>
    <w:rsid w:val="003A1626"/>
    <w:rsid w:val="003A1ED8"/>
    <w:rsid w:val="003A27E5"/>
    <w:rsid w:val="003A4139"/>
    <w:rsid w:val="003A5B6D"/>
    <w:rsid w:val="003A5DB5"/>
    <w:rsid w:val="003A7CAD"/>
    <w:rsid w:val="003B0C64"/>
    <w:rsid w:val="003B287A"/>
    <w:rsid w:val="003B2BBE"/>
    <w:rsid w:val="003B3EC0"/>
    <w:rsid w:val="003C0C94"/>
    <w:rsid w:val="003C3822"/>
    <w:rsid w:val="003C6632"/>
    <w:rsid w:val="003D27D1"/>
    <w:rsid w:val="003D564E"/>
    <w:rsid w:val="003E191B"/>
    <w:rsid w:val="003E3CB0"/>
    <w:rsid w:val="003F1B12"/>
    <w:rsid w:val="003F5611"/>
    <w:rsid w:val="00401BE4"/>
    <w:rsid w:val="004051E6"/>
    <w:rsid w:val="00406216"/>
    <w:rsid w:val="00410009"/>
    <w:rsid w:val="00410B54"/>
    <w:rsid w:val="00411041"/>
    <w:rsid w:val="00413754"/>
    <w:rsid w:val="004140EC"/>
    <w:rsid w:val="00421405"/>
    <w:rsid w:val="00421590"/>
    <w:rsid w:val="00425C8D"/>
    <w:rsid w:val="00426ACC"/>
    <w:rsid w:val="004271C7"/>
    <w:rsid w:val="004337F0"/>
    <w:rsid w:val="00433ED3"/>
    <w:rsid w:val="00434A1D"/>
    <w:rsid w:val="00437FBF"/>
    <w:rsid w:val="00440AD4"/>
    <w:rsid w:val="00441275"/>
    <w:rsid w:val="00446BC0"/>
    <w:rsid w:val="00447D18"/>
    <w:rsid w:val="00447F26"/>
    <w:rsid w:val="004530F4"/>
    <w:rsid w:val="004531C5"/>
    <w:rsid w:val="00454E01"/>
    <w:rsid w:val="00460C1B"/>
    <w:rsid w:val="004632C4"/>
    <w:rsid w:val="00463E30"/>
    <w:rsid w:val="00466073"/>
    <w:rsid w:val="004713B6"/>
    <w:rsid w:val="00473E8C"/>
    <w:rsid w:val="00481EE6"/>
    <w:rsid w:val="00490C4E"/>
    <w:rsid w:val="00490CFA"/>
    <w:rsid w:val="00493A0A"/>
    <w:rsid w:val="004A1BC2"/>
    <w:rsid w:val="004A1C29"/>
    <w:rsid w:val="004A308C"/>
    <w:rsid w:val="004B5999"/>
    <w:rsid w:val="004B78C0"/>
    <w:rsid w:val="004C1BB0"/>
    <w:rsid w:val="004C23FF"/>
    <w:rsid w:val="004C6979"/>
    <w:rsid w:val="004D49F1"/>
    <w:rsid w:val="004D7B33"/>
    <w:rsid w:val="004E361E"/>
    <w:rsid w:val="004E56A8"/>
    <w:rsid w:val="004E6DEC"/>
    <w:rsid w:val="004E7090"/>
    <w:rsid w:val="004E784E"/>
    <w:rsid w:val="004F1364"/>
    <w:rsid w:val="004F1800"/>
    <w:rsid w:val="004F6795"/>
    <w:rsid w:val="00501214"/>
    <w:rsid w:val="00504C3E"/>
    <w:rsid w:val="005063D2"/>
    <w:rsid w:val="005065F7"/>
    <w:rsid w:val="00514B03"/>
    <w:rsid w:val="00517857"/>
    <w:rsid w:val="00520B2D"/>
    <w:rsid w:val="005217B2"/>
    <w:rsid w:val="00523D08"/>
    <w:rsid w:val="005300FD"/>
    <w:rsid w:val="00531BE4"/>
    <w:rsid w:val="005343E4"/>
    <w:rsid w:val="0053487D"/>
    <w:rsid w:val="0054282C"/>
    <w:rsid w:val="00544F0D"/>
    <w:rsid w:val="00544F1C"/>
    <w:rsid w:val="005462F6"/>
    <w:rsid w:val="00546CED"/>
    <w:rsid w:val="005516D1"/>
    <w:rsid w:val="00552B25"/>
    <w:rsid w:val="00554875"/>
    <w:rsid w:val="00554B3B"/>
    <w:rsid w:val="00554F00"/>
    <w:rsid w:val="00556C6D"/>
    <w:rsid w:val="0056452C"/>
    <w:rsid w:val="0056461F"/>
    <w:rsid w:val="00565113"/>
    <w:rsid w:val="00565416"/>
    <w:rsid w:val="00573300"/>
    <w:rsid w:val="005735E8"/>
    <w:rsid w:val="00582EB7"/>
    <w:rsid w:val="00585C29"/>
    <w:rsid w:val="00590934"/>
    <w:rsid w:val="00592280"/>
    <w:rsid w:val="00596790"/>
    <w:rsid w:val="00596DFD"/>
    <w:rsid w:val="005A5555"/>
    <w:rsid w:val="005B2D3F"/>
    <w:rsid w:val="005B7E28"/>
    <w:rsid w:val="005C1DA3"/>
    <w:rsid w:val="005C3C88"/>
    <w:rsid w:val="005C5862"/>
    <w:rsid w:val="005E1B1D"/>
    <w:rsid w:val="005E21FA"/>
    <w:rsid w:val="005E32EC"/>
    <w:rsid w:val="005E6D30"/>
    <w:rsid w:val="005F1255"/>
    <w:rsid w:val="005F33E0"/>
    <w:rsid w:val="006009C2"/>
    <w:rsid w:val="006009F9"/>
    <w:rsid w:val="006024D6"/>
    <w:rsid w:val="00603FC4"/>
    <w:rsid w:val="006107EF"/>
    <w:rsid w:val="006171C6"/>
    <w:rsid w:val="0062116D"/>
    <w:rsid w:val="00621FF3"/>
    <w:rsid w:val="006260C5"/>
    <w:rsid w:val="006262E9"/>
    <w:rsid w:val="006301BE"/>
    <w:rsid w:val="00630FA2"/>
    <w:rsid w:val="006409CB"/>
    <w:rsid w:val="00641171"/>
    <w:rsid w:val="006441A6"/>
    <w:rsid w:val="006466A5"/>
    <w:rsid w:val="00647185"/>
    <w:rsid w:val="006513E1"/>
    <w:rsid w:val="0065512B"/>
    <w:rsid w:val="00655440"/>
    <w:rsid w:val="0065602A"/>
    <w:rsid w:val="00657464"/>
    <w:rsid w:val="006628BE"/>
    <w:rsid w:val="00664C5D"/>
    <w:rsid w:val="00664EE5"/>
    <w:rsid w:val="0066572E"/>
    <w:rsid w:val="006712AC"/>
    <w:rsid w:val="00673EBD"/>
    <w:rsid w:val="00675E0B"/>
    <w:rsid w:val="006776D8"/>
    <w:rsid w:val="00681F59"/>
    <w:rsid w:val="006858E6"/>
    <w:rsid w:val="00685CE7"/>
    <w:rsid w:val="00686CB6"/>
    <w:rsid w:val="00690A86"/>
    <w:rsid w:val="00693C65"/>
    <w:rsid w:val="006A0356"/>
    <w:rsid w:val="006A45D4"/>
    <w:rsid w:val="006A4BD8"/>
    <w:rsid w:val="006B246B"/>
    <w:rsid w:val="006B3CBC"/>
    <w:rsid w:val="006B4DA2"/>
    <w:rsid w:val="006B6E3E"/>
    <w:rsid w:val="006C3F40"/>
    <w:rsid w:val="006C4038"/>
    <w:rsid w:val="006D04C1"/>
    <w:rsid w:val="006D140C"/>
    <w:rsid w:val="006D2FA4"/>
    <w:rsid w:val="006D6639"/>
    <w:rsid w:val="006F09B1"/>
    <w:rsid w:val="006F36D7"/>
    <w:rsid w:val="006F5286"/>
    <w:rsid w:val="006F7088"/>
    <w:rsid w:val="00703E7D"/>
    <w:rsid w:val="00705B8F"/>
    <w:rsid w:val="007142FD"/>
    <w:rsid w:val="007158BC"/>
    <w:rsid w:val="00715A7F"/>
    <w:rsid w:val="0072075E"/>
    <w:rsid w:val="00720E74"/>
    <w:rsid w:val="00725DBA"/>
    <w:rsid w:val="00730CD3"/>
    <w:rsid w:val="0073143B"/>
    <w:rsid w:val="00734DE0"/>
    <w:rsid w:val="00737089"/>
    <w:rsid w:val="00740491"/>
    <w:rsid w:val="00743C81"/>
    <w:rsid w:val="00744525"/>
    <w:rsid w:val="00747714"/>
    <w:rsid w:val="00752CD4"/>
    <w:rsid w:val="007532A6"/>
    <w:rsid w:val="00753B74"/>
    <w:rsid w:val="00756320"/>
    <w:rsid w:val="0075649E"/>
    <w:rsid w:val="007601F4"/>
    <w:rsid w:val="00761D3F"/>
    <w:rsid w:val="00764910"/>
    <w:rsid w:val="007728A0"/>
    <w:rsid w:val="0077434B"/>
    <w:rsid w:val="00774742"/>
    <w:rsid w:val="00777349"/>
    <w:rsid w:val="0078084C"/>
    <w:rsid w:val="00781300"/>
    <w:rsid w:val="0078366B"/>
    <w:rsid w:val="0078373A"/>
    <w:rsid w:val="00787FFC"/>
    <w:rsid w:val="00791D7A"/>
    <w:rsid w:val="007928D0"/>
    <w:rsid w:val="007928E8"/>
    <w:rsid w:val="00793993"/>
    <w:rsid w:val="007958DD"/>
    <w:rsid w:val="00797E87"/>
    <w:rsid w:val="00797F13"/>
    <w:rsid w:val="007A57AD"/>
    <w:rsid w:val="007B1809"/>
    <w:rsid w:val="007B524A"/>
    <w:rsid w:val="007C207C"/>
    <w:rsid w:val="007C42A2"/>
    <w:rsid w:val="007C6448"/>
    <w:rsid w:val="007C74CC"/>
    <w:rsid w:val="007D311D"/>
    <w:rsid w:val="007D5E0F"/>
    <w:rsid w:val="007E1457"/>
    <w:rsid w:val="007E20EF"/>
    <w:rsid w:val="007E753A"/>
    <w:rsid w:val="007E7B3B"/>
    <w:rsid w:val="007F1CA3"/>
    <w:rsid w:val="007F38E0"/>
    <w:rsid w:val="007F53D4"/>
    <w:rsid w:val="008001BB"/>
    <w:rsid w:val="00800C05"/>
    <w:rsid w:val="00806DA3"/>
    <w:rsid w:val="00810E0A"/>
    <w:rsid w:val="008118D1"/>
    <w:rsid w:val="00815549"/>
    <w:rsid w:val="00822180"/>
    <w:rsid w:val="00825D4F"/>
    <w:rsid w:val="00842EB9"/>
    <w:rsid w:val="00843C2F"/>
    <w:rsid w:val="008501A9"/>
    <w:rsid w:val="00852627"/>
    <w:rsid w:val="00854C0F"/>
    <w:rsid w:val="0086464E"/>
    <w:rsid w:val="008662B9"/>
    <w:rsid w:val="00867574"/>
    <w:rsid w:val="008715BE"/>
    <w:rsid w:val="00871904"/>
    <w:rsid w:val="008769F2"/>
    <w:rsid w:val="008844A0"/>
    <w:rsid w:val="00887BC3"/>
    <w:rsid w:val="008905FB"/>
    <w:rsid w:val="008945C7"/>
    <w:rsid w:val="00894BD3"/>
    <w:rsid w:val="008A3937"/>
    <w:rsid w:val="008A418A"/>
    <w:rsid w:val="008A4D63"/>
    <w:rsid w:val="008A5FBF"/>
    <w:rsid w:val="008B259D"/>
    <w:rsid w:val="008B345F"/>
    <w:rsid w:val="008B50FB"/>
    <w:rsid w:val="008B7267"/>
    <w:rsid w:val="008C273C"/>
    <w:rsid w:val="008C4CCA"/>
    <w:rsid w:val="008D3AF9"/>
    <w:rsid w:val="008D3EC6"/>
    <w:rsid w:val="008E2140"/>
    <w:rsid w:val="008E2830"/>
    <w:rsid w:val="008E7C1C"/>
    <w:rsid w:val="008F0849"/>
    <w:rsid w:val="008F0E65"/>
    <w:rsid w:val="008F7A4C"/>
    <w:rsid w:val="009002F6"/>
    <w:rsid w:val="00904976"/>
    <w:rsid w:val="00904BA6"/>
    <w:rsid w:val="00906320"/>
    <w:rsid w:val="0090692B"/>
    <w:rsid w:val="00913949"/>
    <w:rsid w:val="00915A92"/>
    <w:rsid w:val="00921702"/>
    <w:rsid w:val="0092402D"/>
    <w:rsid w:val="00927D9E"/>
    <w:rsid w:val="0093149B"/>
    <w:rsid w:val="009317E8"/>
    <w:rsid w:val="00931B47"/>
    <w:rsid w:val="009330A7"/>
    <w:rsid w:val="00933FBE"/>
    <w:rsid w:val="00934EAE"/>
    <w:rsid w:val="00943762"/>
    <w:rsid w:val="009441DC"/>
    <w:rsid w:val="00946190"/>
    <w:rsid w:val="00947102"/>
    <w:rsid w:val="00947119"/>
    <w:rsid w:val="009478A3"/>
    <w:rsid w:val="00960CE3"/>
    <w:rsid w:val="00965593"/>
    <w:rsid w:val="00967513"/>
    <w:rsid w:val="00967A58"/>
    <w:rsid w:val="0097205D"/>
    <w:rsid w:val="00973606"/>
    <w:rsid w:val="00974DD1"/>
    <w:rsid w:val="00982C6D"/>
    <w:rsid w:val="00986700"/>
    <w:rsid w:val="009942BF"/>
    <w:rsid w:val="00994EB2"/>
    <w:rsid w:val="009A0001"/>
    <w:rsid w:val="009A015C"/>
    <w:rsid w:val="009A1B0E"/>
    <w:rsid w:val="009A2275"/>
    <w:rsid w:val="009A34D4"/>
    <w:rsid w:val="009A475A"/>
    <w:rsid w:val="009B0BE1"/>
    <w:rsid w:val="009B0C6E"/>
    <w:rsid w:val="009B45BC"/>
    <w:rsid w:val="009B6049"/>
    <w:rsid w:val="009B72B0"/>
    <w:rsid w:val="009C09F8"/>
    <w:rsid w:val="009C2EFF"/>
    <w:rsid w:val="009C3592"/>
    <w:rsid w:val="009D1AA9"/>
    <w:rsid w:val="009D6B74"/>
    <w:rsid w:val="009E58B0"/>
    <w:rsid w:val="009E5C70"/>
    <w:rsid w:val="009F0D2D"/>
    <w:rsid w:val="009F140B"/>
    <w:rsid w:val="009F1CFF"/>
    <w:rsid w:val="009F226B"/>
    <w:rsid w:val="009F61AE"/>
    <w:rsid w:val="00A01540"/>
    <w:rsid w:val="00A02E5C"/>
    <w:rsid w:val="00A02E94"/>
    <w:rsid w:val="00A030FB"/>
    <w:rsid w:val="00A11FA8"/>
    <w:rsid w:val="00A150A2"/>
    <w:rsid w:val="00A17D04"/>
    <w:rsid w:val="00A224F6"/>
    <w:rsid w:val="00A2394B"/>
    <w:rsid w:val="00A23CB3"/>
    <w:rsid w:val="00A24A27"/>
    <w:rsid w:val="00A24E05"/>
    <w:rsid w:val="00A25C25"/>
    <w:rsid w:val="00A308EA"/>
    <w:rsid w:val="00A3144C"/>
    <w:rsid w:val="00A36D0C"/>
    <w:rsid w:val="00A40607"/>
    <w:rsid w:val="00A43D94"/>
    <w:rsid w:val="00A44CF5"/>
    <w:rsid w:val="00A46B58"/>
    <w:rsid w:val="00A47465"/>
    <w:rsid w:val="00A54392"/>
    <w:rsid w:val="00A54B0C"/>
    <w:rsid w:val="00A56B41"/>
    <w:rsid w:val="00A60365"/>
    <w:rsid w:val="00A61BE1"/>
    <w:rsid w:val="00A63961"/>
    <w:rsid w:val="00A67E43"/>
    <w:rsid w:val="00A70D6F"/>
    <w:rsid w:val="00A71D81"/>
    <w:rsid w:val="00A763AD"/>
    <w:rsid w:val="00A76909"/>
    <w:rsid w:val="00A80E0F"/>
    <w:rsid w:val="00A812CA"/>
    <w:rsid w:val="00A82688"/>
    <w:rsid w:val="00A8340F"/>
    <w:rsid w:val="00A90C80"/>
    <w:rsid w:val="00A91E0B"/>
    <w:rsid w:val="00A95327"/>
    <w:rsid w:val="00A97746"/>
    <w:rsid w:val="00AA24B9"/>
    <w:rsid w:val="00AA7BC0"/>
    <w:rsid w:val="00AB0E65"/>
    <w:rsid w:val="00AB1806"/>
    <w:rsid w:val="00AB240B"/>
    <w:rsid w:val="00AB4C6A"/>
    <w:rsid w:val="00AB700A"/>
    <w:rsid w:val="00AB77EE"/>
    <w:rsid w:val="00AC08C8"/>
    <w:rsid w:val="00AC1134"/>
    <w:rsid w:val="00AC1D1D"/>
    <w:rsid w:val="00AC4062"/>
    <w:rsid w:val="00AD0A98"/>
    <w:rsid w:val="00AD11D3"/>
    <w:rsid w:val="00AD4A9B"/>
    <w:rsid w:val="00AD5234"/>
    <w:rsid w:val="00AD564E"/>
    <w:rsid w:val="00AD62AF"/>
    <w:rsid w:val="00AE0C2C"/>
    <w:rsid w:val="00AE36EF"/>
    <w:rsid w:val="00AE561A"/>
    <w:rsid w:val="00AE5E84"/>
    <w:rsid w:val="00AE5ECF"/>
    <w:rsid w:val="00AE63D9"/>
    <w:rsid w:val="00AF2A95"/>
    <w:rsid w:val="00AF3377"/>
    <w:rsid w:val="00AF47B0"/>
    <w:rsid w:val="00AF5373"/>
    <w:rsid w:val="00AF62EA"/>
    <w:rsid w:val="00B03C03"/>
    <w:rsid w:val="00B04016"/>
    <w:rsid w:val="00B04DB1"/>
    <w:rsid w:val="00B06B3A"/>
    <w:rsid w:val="00B10F6F"/>
    <w:rsid w:val="00B12670"/>
    <w:rsid w:val="00B15B02"/>
    <w:rsid w:val="00B2519F"/>
    <w:rsid w:val="00B3269A"/>
    <w:rsid w:val="00B33734"/>
    <w:rsid w:val="00B35BA3"/>
    <w:rsid w:val="00B36126"/>
    <w:rsid w:val="00B36587"/>
    <w:rsid w:val="00B3744A"/>
    <w:rsid w:val="00B44EB3"/>
    <w:rsid w:val="00B44F30"/>
    <w:rsid w:val="00B45FE1"/>
    <w:rsid w:val="00B516D7"/>
    <w:rsid w:val="00B51F34"/>
    <w:rsid w:val="00B55967"/>
    <w:rsid w:val="00B60175"/>
    <w:rsid w:val="00B664EE"/>
    <w:rsid w:val="00B71DA7"/>
    <w:rsid w:val="00B80C2F"/>
    <w:rsid w:val="00B85841"/>
    <w:rsid w:val="00B87699"/>
    <w:rsid w:val="00BA1B3C"/>
    <w:rsid w:val="00BA47D4"/>
    <w:rsid w:val="00BB3574"/>
    <w:rsid w:val="00BB3EA9"/>
    <w:rsid w:val="00BB5182"/>
    <w:rsid w:val="00BB51B9"/>
    <w:rsid w:val="00BB6A78"/>
    <w:rsid w:val="00BB7844"/>
    <w:rsid w:val="00BE0AC2"/>
    <w:rsid w:val="00BE506D"/>
    <w:rsid w:val="00BF0C40"/>
    <w:rsid w:val="00BF0C6D"/>
    <w:rsid w:val="00BF1160"/>
    <w:rsid w:val="00BF17BA"/>
    <w:rsid w:val="00BF3235"/>
    <w:rsid w:val="00BF3F21"/>
    <w:rsid w:val="00BF43D6"/>
    <w:rsid w:val="00C00B0E"/>
    <w:rsid w:val="00C012A8"/>
    <w:rsid w:val="00C03094"/>
    <w:rsid w:val="00C03930"/>
    <w:rsid w:val="00C06425"/>
    <w:rsid w:val="00C06F8F"/>
    <w:rsid w:val="00C070CC"/>
    <w:rsid w:val="00C07B6D"/>
    <w:rsid w:val="00C140A5"/>
    <w:rsid w:val="00C15F63"/>
    <w:rsid w:val="00C16399"/>
    <w:rsid w:val="00C22797"/>
    <w:rsid w:val="00C25BDC"/>
    <w:rsid w:val="00C30AD0"/>
    <w:rsid w:val="00C30F8F"/>
    <w:rsid w:val="00C36F0E"/>
    <w:rsid w:val="00C4125A"/>
    <w:rsid w:val="00C47FE0"/>
    <w:rsid w:val="00C5036A"/>
    <w:rsid w:val="00C503EF"/>
    <w:rsid w:val="00C50752"/>
    <w:rsid w:val="00C5244F"/>
    <w:rsid w:val="00C5608A"/>
    <w:rsid w:val="00C56FA8"/>
    <w:rsid w:val="00C630ED"/>
    <w:rsid w:val="00C644E3"/>
    <w:rsid w:val="00C67AD9"/>
    <w:rsid w:val="00C7029D"/>
    <w:rsid w:val="00C750B9"/>
    <w:rsid w:val="00C81BD1"/>
    <w:rsid w:val="00C81DB5"/>
    <w:rsid w:val="00C838A5"/>
    <w:rsid w:val="00C85E1A"/>
    <w:rsid w:val="00C908DC"/>
    <w:rsid w:val="00C92203"/>
    <w:rsid w:val="00C9481F"/>
    <w:rsid w:val="00C9731B"/>
    <w:rsid w:val="00CA20F6"/>
    <w:rsid w:val="00CA2F30"/>
    <w:rsid w:val="00CA3A7D"/>
    <w:rsid w:val="00CA5F21"/>
    <w:rsid w:val="00CA6432"/>
    <w:rsid w:val="00CA6EAE"/>
    <w:rsid w:val="00CB2D0A"/>
    <w:rsid w:val="00CB4ED8"/>
    <w:rsid w:val="00CB6098"/>
    <w:rsid w:val="00CB7536"/>
    <w:rsid w:val="00CB7F75"/>
    <w:rsid w:val="00CC35EB"/>
    <w:rsid w:val="00CC7AD5"/>
    <w:rsid w:val="00CD0E76"/>
    <w:rsid w:val="00CD524F"/>
    <w:rsid w:val="00CD6348"/>
    <w:rsid w:val="00CD6818"/>
    <w:rsid w:val="00CE1876"/>
    <w:rsid w:val="00CE2316"/>
    <w:rsid w:val="00CE2756"/>
    <w:rsid w:val="00CE7DDE"/>
    <w:rsid w:val="00CF4558"/>
    <w:rsid w:val="00CF58D9"/>
    <w:rsid w:val="00CF66C5"/>
    <w:rsid w:val="00CF7850"/>
    <w:rsid w:val="00D00C84"/>
    <w:rsid w:val="00D01557"/>
    <w:rsid w:val="00D03E00"/>
    <w:rsid w:val="00D05E0E"/>
    <w:rsid w:val="00D10F16"/>
    <w:rsid w:val="00D1104B"/>
    <w:rsid w:val="00D133CA"/>
    <w:rsid w:val="00D2314F"/>
    <w:rsid w:val="00D269AB"/>
    <w:rsid w:val="00D30A17"/>
    <w:rsid w:val="00D34642"/>
    <w:rsid w:val="00D359EA"/>
    <w:rsid w:val="00D42C3D"/>
    <w:rsid w:val="00D46E7D"/>
    <w:rsid w:val="00D50472"/>
    <w:rsid w:val="00D50ED5"/>
    <w:rsid w:val="00D51323"/>
    <w:rsid w:val="00D51933"/>
    <w:rsid w:val="00D51C18"/>
    <w:rsid w:val="00D523F5"/>
    <w:rsid w:val="00D549D2"/>
    <w:rsid w:val="00D64C24"/>
    <w:rsid w:val="00D715C6"/>
    <w:rsid w:val="00D7206C"/>
    <w:rsid w:val="00D72724"/>
    <w:rsid w:val="00D808B8"/>
    <w:rsid w:val="00D82303"/>
    <w:rsid w:val="00D876C1"/>
    <w:rsid w:val="00D90196"/>
    <w:rsid w:val="00D90A03"/>
    <w:rsid w:val="00D9179A"/>
    <w:rsid w:val="00D92FF1"/>
    <w:rsid w:val="00D9373E"/>
    <w:rsid w:val="00D93FBD"/>
    <w:rsid w:val="00D940D8"/>
    <w:rsid w:val="00D94BC9"/>
    <w:rsid w:val="00D94CB5"/>
    <w:rsid w:val="00D961DD"/>
    <w:rsid w:val="00D962DF"/>
    <w:rsid w:val="00D97B54"/>
    <w:rsid w:val="00DA7954"/>
    <w:rsid w:val="00DB18EB"/>
    <w:rsid w:val="00DB4BE9"/>
    <w:rsid w:val="00DC12F1"/>
    <w:rsid w:val="00DC22BA"/>
    <w:rsid w:val="00DD096C"/>
    <w:rsid w:val="00DD0B80"/>
    <w:rsid w:val="00DD345E"/>
    <w:rsid w:val="00DD3914"/>
    <w:rsid w:val="00DE0854"/>
    <w:rsid w:val="00DE159F"/>
    <w:rsid w:val="00DE1746"/>
    <w:rsid w:val="00DE1E9D"/>
    <w:rsid w:val="00DE6521"/>
    <w:rsid w:val="00DE6B75"/>
    <w:rsid w:val="00DE6CC8"/>
    <w:rsid w:val="00DF1D43"/>
    <w:rsid w:val="00DF3971"/>
    <w:rsid w:val="00DF71CB"/>
    <w:rsid w:val="00E00D9F"/>
    <w:rsid w:val="00E0425C"/>
    <w:rsid w:val="00E05880"/>
    <w:rsid w:val="00E0713E"/>
    <w:rsid w:val="00E157FC"/>
    <w:rsid w:val="00E2017A"/>
    <w:rsid w:val="00E22958"/>
    <w:rsid w:val="00E23C88"/>
    <w:rsid w:val="00E240FF"/>
    <w:rsid w:val="00E260BE"/>
    <w:rsid w:val="00E269F9"/>
    <w:rsid w:val="00E36857"/>
    <w:rsid w:val="00E37490"/>
    <w:rsid w:val="00E375AA"/>
    <w:rsid w:val="00E37A77"/>
    <w:rsid w:val="00E413DD"/>
    <w:rsid w:val="00E41C89"/>
    <w:rsid w:val="00E42F7D"/>
    <w:rsid w:val="00E43FDF"/>
    <w:rsid w:val="00E44E87"/>
    <w:rsid w:val="00E45DE1"/>
    <w:rsid w:val="00E45F00"/>
    <w:rsid w:val="00E554AC"/>
    <w:rsid w:val="00E556D7"/>
    <w:rsid w:val="00E55F52"/>
    <w:rsid w:val="00E565F1"/>
    <w:rsid w:val="00E56B56"/>
    <w:rsid w:val="00E62210"/>
    <w:rsid w:val="00E66543"/>
    <w:rsid w:val="00E737A7"/>
    <w:rsid w:val="00E838E9"/>
    <w:rsid w:val="00E87E70"/>
    <w:rsid w:val="00E91352"/>
    <w:rsid w:val="00EB0B27"/>
    <w:rsid w:val="00EB7481"/>
    <w:rsid w:val="00EC1E74"/>
    <w:rsid w:val="00EC32D7"/>
    <w:rsid w:val="00EC397C"/>
    <w:rsid w:val="00ED3A15"/>
    <w:rsid w:val="00ED43E0"/>
    <w:rsid w:val="00ED5F79"/>
    <w:rsid w:val="00ED70E7"/>
    <w:rsid w:val="00EE0F0F"/>
    <w:rsid w:val="00EE2682"/>
    <w:rsid w:val="00EE3EF4"/>
    <w:rsid w:val="00EE4B99"/>
    <w:rsid w:val="00EE52E2"/>
    <w:rsid w:val="00EE7EE1"/>
    <w:rsid w:val="00F00B66"/>
    <w:rsid w:val="00F00E24"/>
    <w:rsid w:val="00F00F74"/>
    <w:rsid w:val="00F07C03"/>
    <w:rsid w:val="00F11D61"/>
    <w:rsid w:val="00F13308"/>
    <w:rsid w:val="00F14A0C"/>
    <w:rsid w:val="00F1501E"/>
    <w:rsid w:val="00F17276"/>
    <w:rsid w:val="00F17345"/>
    <w:rsid w:val="00F22307"/>
    <w:rsid w:val="00F233EE"/>
    <w:rsid w:val="00F25B6C"/>
    <w:rsid w:val="00F26521"/>
    <w:rsid w:val="00F30F6E"/>
    <w:rsid w:val="00F31C9F"/>
    <w:rsid w:val="00F3499E"/>
    <w:rsid w:val="00F35470"/>
    <w:rsid w:val="00F36DFE"/>
    <w:rsid w:val="00F432FD"/>
    <w:rsid w:val="00F520D4"/>
    <w:rsid w:val="00F52A62"/>
    <w:rsid w:val="00F62A3A"/>
    <w:rsid w:val="00F637C4"/>
    <w:rsid w:val="00F6499E"/>
    <w:rsid w:val="00F65066"/>
    <w:rsid w:val="00F6597A"/>
    <w:rsid w:val="00F67E7D"/>
    <w:rsid w:val="00F74895"/>
    <w:rsid w:val="00F7591F"/>
    <w:rsid w:val="00F75B66"/>
    <w:rsid w:val="00F8286D"/>
    <w:rsid w:val="00F828AD"/>
    <w:rsid w:val="00F934E0"/>
    <w:rsid w:val="00F939A5"/>
    <w:rsid w:val="00F94CE7"/>
    <w:rsid w:val="00F97841"/>
    <w:rsid w:val="00FA2998"/>
    <w:rsid w:val="00FA3F4B"/>
    <w:rsid w:val="00FA403D"/>
    <w:rsid w:val="00FA4342"/>
    <w:rsid w:val="00FA68D1"/>
    <w:rsid w:val="00FB16FB"/>
    <w:rsid w:val="00FB2DA2"/>
    <w:rsid w:val="00FB31C3"/>
    <w:rsid w:val="00FB3EE4"/>
    <w:rsid w:val="00FB3F6F"/>
    <w:rsid w:val="00FC1A56"/>
    <w:rsid w:val="00FC1B44"/>
    <w:rsid w:val="00FC207E"/>
    <w:rsid w:val="00FC6E0E"/>
    <w:rsid w:val="00FC7198"/>
    <w:rsid w:val="00FD0B2B"/>
    <w:rsid w:val="00FD0D91"/>
    <w:rsid w:val="00FD3D40"/>
    <w:rsid w:val="00FD41A8"/>
    <w:rsid w:val="00FD7801"/>
    <w:rsid w:val="00FE106E"/>
    <w:rsid w:val="00FE1F92"/>
    <w:rsid w:val="00FF01EB"/>
    <w:rsid w:val="00FF323B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A68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11D61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right"/>
      <w:outlineLvl w:val="0"/>
    </w:pPr>
    <w:rPr>
      <w:rFonts w:ascii="Times New Roman" w:hAnsi="Times New Roman"/>
      <w:color w:val="000000"/>
      <w:spacing w:val="-6"/>
      <w:sz w:val="28"/>
      <w:szCs w:val="24"/>
    </w:rPr>
  </w:style>
  <w:style w:type="paragraph" w:styleId="2">
    <w:name w:val="heading 2"/>
    <w:basedOn w:val="a"/>
    <w:next w:val="a"/>
    <w:link w:val="20"/>
    <w:qFormat/>
    <w:rsid w:val="00F11D61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0"/>
    </w:rPr>
  </w:style>
  <w:style w:type="paragraph" w:styleId="7">
    <w:name w:val="heading 7"/>
    <w:basedOn w:val="a"/>
    <w:next w:val="a"/>
    <w:qFormat/>
    <w:rsid w:val="008A4D63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F16"/>
    <w:pPr>
      <w:ind w:left="720"/>
      <w:contextualSpacing/>
    </w:pPr>
  </w:style>
  <w:style w:type="paragraph" w:customStyle="1" w:styleId="ConsPlusNormal">
    <w:name w:val="ConsPlusNormal"/>
    <w:rsid w:val="004E70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F11D61"/>
    <w:rPr>
      <w:rFonts w:ascii="Times New Roman" w:eastAsia="Times New Roman" w:hAnsi="Times New Roman" w:cs="Times New Roman"/>
      <w:color w:val="000000"/>
      <w:spacing w:val="-6"/>
      <w:sz w:val="28"/>
      <w:szCs w:val="24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F11D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rsid w:val="00F11D6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F11D6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F11D61"/>
    <w:pPr>
      <w:widowControl w:val="0"/>
      <w:shd w:val="clear" w:color="auto" w:fill="FFFFFF"/>
      <w:tabs>
        <w:tab w:val="left" w:pos="1421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pacing w:val="3"/>
      <w:sz w:val="28"/>
      <w:szCs w:val="24"/>
    </w:rPr>
  </w:style>
  <w:style w:type="character" w:customStyle="1" w:styleId="a9">
    <w:name w:val="Основной текст с отступом Знак"/>
    <w:link w:val="a8"/>
    <w:rsid w:val="00F11D61"/>
    <w:rPr>
      <w:rFonts w:ascii="Times New Roman" w:eastAsia="Times New Roman" w:hAnsi="Times New Roman" w:cs="Times New Roman"/>
      <w:spacing w:val="3"/>
      <w:sz w:val="28"/>
      <w:szCs w:val="24"/>
      <w:shd w:val="clear" w:color="auto" w:fill="FFFFFF"/>
      <w:lang w:eastAsia="ru-RU"/>
    </w:rPr>
  </w:style>
  <w:style w:type="paragraph" w:styleId="aa">
    <w:name w:val="Body Text"/>
    <w:basedOn w:val="a"/>
    <w:link w:val="ab"/>
    <w:rsid w:val="00F11D6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Основной текст Знак"/>
    <w:link w:val="aa"/>
    <w:rsid w:val="00F11D6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rsid w:val="00F11D61"/>
    <w:pPr>
      <w:shd w:val="clear" w:color="auto" w:fill="FFFFFF"/>
      <w:spacing w:after="0" w:line="360" w:lineRule="auto"/>
      <w:ind w:firstLine="720"/>
      <w:jc w:val="both"/>
    </w:pPr>
    <w:rPr>
      <w:rFonts w:ascii="Times New Roman" w:hAnsi="Times New Roman"/>
      <w:spacing w:val="-2"/>
      <w:w w:val="86"/>
      <w:sz w:val="28"/>
      <w:szCs w:val="20"/>
    </w:rPr>
  </w:style>
  <w:style w:type="character" w:customStyle="1" w:styleId="22">
    <w:name w:val="Основной текст с отступом 2 Знак"/>
    <w:link w:val="21"/>
    <w:rsid w:val="00F11D61"/>
    <w:rPr>
      <w:rFonts w:ascii="Times New Roman" w:eastAsia="Times New Roman" w:hAnsi="Times New Roman" w:cs="Times New Roman"/>
      <w:spacing w:val="-2"/>
      <w:w w:val="86"/>
      <w:sz w:val="28"/>
      <w:szCs w:val="20"/>
      <w:shd w:val="clear" w:color="auto" w:fill="FFFFFF"/>
      <w:lang w:eastAsia="ru-RU"/>
    </w:rPr>
  </w:style>
  <w:style w:type="paragraph" w:customStyle="1" w:styleId="11">
    <w:name w:val="Обычный1"/>
    <w:rsid w:val="00F11D61"/>
    <w:pPr>
      <w:widowControl w:val="0"/>
      <w:ind w:firstLine="420"/>
      <w:jc w:val="both"/>
    </w:pPr>
    <w:rPr>
      <w:rFonts w:ascii="Times New Roman" w:hAnsi="Times New Roman"/>
      <w:snapToGrid w:val="0"/>
    </w:rPr>
  </w:style>
  <w:style w:type="character" w:styleId="ac">
    <w:name w:val="page number"/>
    <w:basedOn w:val="a0"/>
    <w:rsid w:val="00F11D61"/>
  </w:style>
  <w:style w:type="paragraph" w:styleId="3">
    <w:name w:val="Body Text 3"/>
    <w:basedOn w:val="a"/>
    <w:link w:val="30"/>
    <w:rsid w:val="00F11D61"/>
    <w:pPr>
      <w:widowControl w:val="0"/>
      <w:shd w:val="clear" w:color="auto" w:fill="FFFFFF"/>
      <w:tabs>
        <w:tab w:val="left" w:pos="811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 3 Знак"/>
    <w:link w:val="3"/>
    <w:rsid w:val="00F11D61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d">
    <w:name w:val="Title"/>
    <w:basedOn w:val="a"/>
    <w:link w:val="ae"/>
    <w:qFormat/>
    <w:rsid w:val="00F11D61"/>
    <w:pPr>
      <w:spacing w:after="0" w:line="240" w:lineRule="auto"/>
      <w:jc w:val="center"/>
    </w:pPr>
    <w:rPr>
      <w:rFonts w:ascii="Times New Roman" w:hAnsi="Times New Roman"/>
      <w:b/>
      <w:caps/>
      <w:sz w:val="28"/>
      <w:szCs w:val="20"/>
    </w:rPr>
  </w:style>
  <w:style w:type="character" w:customStyle="1" w:styleId="ae">
    <w:name w:val="Название Знак"/>
    <w:link w:val="ad"/>
    <w:rsid w:val="00F11D61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f">
    <w:name w:val="footnote text"/>
    <w:basedOn w:val="a"/>
    <w:link w:val="af0"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сноски Знак"/>
    <w:link w:val="af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F11D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11D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F11D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qfztst1">
    <w:name w:val="qfztst1"/>
    <w:rsid w:val="00F11D61"/>
    <w:rPr>
      <w:rFonts w:ascii="Arial" w:hAnsi="Arial" w:cs="Arial" w:hint="default"/>
      <w:sz w:val="18"/>
      <w:szCs w:val="18"/>
    </w:rPr>
  </w:style>
  <w:style w:type="paragraph" w:styleId="23">
    <w:name w:val="Body Text 2"/>
    <w:basedOn w:val="a"/>
    <w:link w:val="24"/>
    <w:uiPriority w:val="99"/>
    <w:unhideWhenUsed/>
    <w:rsid w:val="00F11D61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F11D61"/>
    <w:pPr>
      <w:widowControl w:val="0"/>
      <w:ind w:firstLine="420"/>
      <w:jc w:val="both"/>
    </w:pPr>
    <w:rPr>
      <w:rFonts w:ascii="Times New Roman" w:hAnsi="Times New Roman"/>
      <w:snapToGrid w:val="0"/>
    </w:rPr>
  </w:style>
  <w:style w:type="paragraph" w:customStyle="1" w:styleId="ConsNormal">
    <w:name w:val="ConsNormal"/>
    <w:rsid w:val="00F11D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F11D61"/>
  </w:style>
  <w:style w:type="paragraph" w:styleId="af3">
    <w:name w:val="Block Text"/>
    <w:basedOn w:val="a"/>
    <w:rsid w:val="00F11D61"/>
    <w:pPr>
      <w:shd w:val="clear" w:color="auto" w:fill="FFFFFF"/>
      <w:spacing w:after="0" w:line="240" w:lineRule="auto"/>
      <w:ind w:left="5" w:right="19" w:firstLine="302"/>
      <w:jc w:val="both"/>
    </w:pPr>
    <w:rPr>
      <w:rFonts w:ascii="Times New Roman" w:hAnsi="Times New Roman"/>
      <w:color w:val="000000"/>
      <w:spacing w:val="-3"/>
      <w:w w:val="88"/>
      <w:sz w:val="24"/>
      <w:szCs w:val="20"/>
    </w:rPr>
  </w:style>
  <w:style w:type="paragraph" w:customStyle="1" w:styleId="13">
    <w:name w:val="Знак1"/>
    <w:basedOn w:val="a"/>
    <w:rsid w:val="00F11D61"/>
    <w:pPr>
      <w:spacing w:after="160" w:line="240" w:lineRule="exact"/>
    </w:pPr>
    <w:rPr>
      <w:rFonts w:ascii="Times New Roman" w:hAnsi="Times New Roman" w:cs="Arial"/>
      <w:sz w:val="24"/>
      <w:szCs w:val="20"/>
      <w:lang w:val="en-US"/>
    </w:rPr>
  </w:style>
  <w:style w:type="paragraph" w:customStyle="1" w:styleId="31">
    <w:name w:val="Уровень 3"/>
    <w:basedOn w:val="a"/>
    <w:rsid w:val="00F11D61"/>
    <w:pPr>
      <w:widowControl w:val="0"/>
      <w:tabs>
        <w:tab w:val="num" w:pos="3780"/>
      </w:tabs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hAnsi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F11D61"/>
  </w:style>
  <w:style w:type="paragraph" w:customStyle="1" w:styleId="15">
    <w:name w:val="Название1"/>
    <w:basedOn w:val="a"/>
    <w:rsid w:val="00F11D61"/>
    <w:pPr>
      <w:spacing w:before="240" w:after="240" w:line="240" w:lineRule="auto"/>
      <w:ind w:right="2268"/>
    </w:pPr>
    <w:rPr>
      <w:rFonts w:ascii="Times New Roman" w:hAnsi="Times New Roman"/>
      <w:b/>
      <w:bCs/>
      <w:sz w:val="28"/>
      <w:szCs w:val="28"/>
    </w:rPr>
  </w:style>
  <w:style w:type="paragraph" w:customStyle="1" w:styleId="chapter">
    <w:name w:val="chapter"/>
    <w:basedOn w:val="a"/>
    <w:rsid w:val="00F11D61"/>
    <w:pPr>
      <w:spacing w:before="240" w:after="240" w:line="240" w:lineRule="auto"/>
      <w:jc w:val="center"/>
    </w:pPr>
    <w:rPr>
      <w:rFonts w:ascii="Times New Roman" w:hAnsi="Times New Roman"/>
      <w:b/>
      <w:bCs/>
      <w:caps/>
      <w:sz w:val="24"/>
      <w:szCs w:val="24"/>
    </w:rPr>
  </w:style>
  <w:style w:type="paragraph" w:customStyle="1" w:styleId="titlep">
    <w:name w:val="titlep"/>
    <w:basedOn w:val="a"/>
    <w:rsid w:val="00F11D61"/>
    <w:pPr>
      <w:spacing w:before="240"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itleu">
    <w:name w:val="titleu"/>
    <w:basedOn w:val="a"/>
    <w:rsid w:val="00F11D61"/>
    <w:pPr>
      <w:spacing w:before="240" w:after="240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point">
    <w:name w:val="point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preamble">
    <w:name w:val="preamble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snoski">
    <w:name w:val="snoski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snoskiline">
    <w:name w:val="snoskiline"/>
    <w:basedOn w:val="a"/>
    <w:rsid w:val="00F11D61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capu1">
    <w:name w:val="capu1"/>
    <w:basedOn w:val="a"/>
    <w:rsid w:val="00F11D61"/>
    <w:pPr>
      <w:spacing w:after="120" w:line="240" w:lineRule="auto"/>
    </w:pPr>
    <w:rPr>
      <w:rFonts w:ascii="Times New Roman" w:hAnsi="Times New Roman"/>
    </w:rPr>
  </w:style>
  <w:style w:type="paragraph" w:customStyle="1" w:styleId="newncpi">
    <w:name w:val="newncpi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F11D61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name">
    <w:name w:val="name"/>
    <w:rsid w:val="00F11D6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F11D61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F11D61"/>
    <w:rPr>
      <w:rFonts w:ascii="Times New Roman" w:hAnsi="Times New Roman" w:cs="Times New Roman" w:hint="default"/>
    </w:rPr>
  </w:style>
  <w:style w:type="character" w:customStyle="1" w:styleId="number">
    <w:name w:val="number"/>
    <w:rsid w:val="00F11D61"/>
    <w:rPr>
      <w:rFonts w:ascii="Times New Roman" w:hAnsi="Times New Roman" w:cs="Times New Roman" w:hint="default"/>
    </w:rPr>
  </w:style>
  <w:style w:type="character" w:customStyle="1" w:styleId="post">
    <w:name w:val="post"/>
    <w:rsid w:val="00F11D6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F11D61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F11D61"/>
    <w:rPr>
      <w:rFonts w:ascii="Times New Roman" w:hAnsi="Times New Roman"/>
    </w:rPr>
    <w:tblPr>
      <w:tblCellMar>
        <w:left w:w="0" w:type="dxa"/>
        <w:right w:w="0" w:type="dxa"/>
      </w:tblCellMar>
    </w:tblPr>
  </w:style>
  <w:style w:type="paragraph" w:styleId="af4">
    <w:name w:val="TOC Heading"/>
    <w:basedOn w:val="1"/>
    <w:next w:val="a"/>
    <w:uiPriority w:val="39"/>
    <w:qFormat/>
    <w:rsid w:val="00F11D61"/>
    <w:pPr>
      <w:keepLines/>
      <w:widowControl/>
      <w:shd w:val="clear" w:color="auto" w:fill="auto"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pacing w:val="0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F11D61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0"/>
      <w:szCs w:val="20"/>
    </w:rPr>
  </w:style>
  <w:style w:type="paragraph" w:styleId="16">
    <w:name w:val="toc 1"/>
    <w:basedOn w:val="a"/>
    <w:next w:val="a"/>
    <w:autoRedefine/>
    <w:uiPriority w:val="39"/>
    <w:unhideWhenUsed/>
    <w:qFormat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af5">
    <w:name w:val="Hyperlink"/>
    <w:uiPriority w:val="99"/>
    <w:unhideWhenUsed/>
    <w:rsid w:val="00F11D61"/>
    <w:rPr>
      <w:color w:val="0000FF"/>
      <w:u w:val="single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F11D61"/>
    <w:pPr>
      <w:spacing w:after="100"/>
      <w:ind w:left="440"/>
    </w:pPr>
  </w:style>
  <w:style w:type="paragraph" w:styleId="af6">
    <w:name w:val="Normal (Web)"/>
    <w:basedOn w:val="a"/>
    <w:rsid w:val="00F11D61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f7">
    <w:name w:val="line number"/>
    <w:basedOn w:val="a0"/>
    <w:uiPriority w:val="99"/>
    <w:semiHidden/>
    <w:unhideWhenUsed/>
    <w:rsid w:val="00F11D61"/>
  </w:style>
  <w:style w:type="paragraph" w:customStyle="1" w:styleId="formattext">
    <w:name w:val="formattext"/>
    <w:basedOn w:val="a"/>
    <w:rsid w:val="00F11D61"/>
    <w:pPr>
      <w:autoSpaceDE w:val="0"/>
      <w:autoSpaceDN w:val="0"/>
      <w:spacing w:after="0" w:line="240" w:lineRule="auto"/>
    </w:pPr>
    <w:rPr>
      <w:rFonts w:ascii="Times New Roman" w:hAnsi="Times New Roman"/>
      <w:sz w:val="18"/>
      <w:szCs w:val="18"/>
    </w:rPr>
  </w:style>
  <w:style w:type="paragraph" w:customStyle="1" w:styleId="17">
    <w:name w:val="Абзац списка1"/>
    <w:basedOn w:val="a"/>
    <w:rsid w:val="00F11D6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customStyle="1" w:styleId="26">
    <w:name w:val="Абзац списка2"/>
    <w:basedOn w:val="a"/>
    <w:rsid w:val="001D3C72"/>
    <w:pPr>
      <w:widowControl w:val="0"/>
      <w:spacing w:after="0" w:line="240" w:lineRule="auto"/>
      <w:ind w:left="720" w:firstLine="420"/>
      <w:contextualSpacing/>
      <w:jc w:val="both"/>
    </w:pPr>
    <w:rPr>
      <w:rFonts w:ascii="Times New Roman" w:eastAsia="Calibri" w:hAnsi="Times New Roman"/>
      <w:sz w:val="20"/>
      <w:szCs w:val="20"/>
    </w:rPr>
  </w:style>
  <w:style w:type="table" w:styleId="af8">
    <w:name w:val="Table Grid"/>
    <w:basedOn w:val="a1"/>
    <w:uiPriority w:val="59"/>
    <w:rsid w:val="00016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uiPriority w:val="99"/>
    <w:semiHidden/>
    <w:unhideWhenUsed/>
    <w:rsid w:val="00DE1E9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E1E9D"/>
    <w:rPr>
      <w:sz w:val="16"/>
      <w:szCs w:val="16"/>
    </w:rPr>
  </w:style>
  <w:style w:type="table" w:customStyle="1" w:styleId="18">
    <w:name w:val="Сетка таблицы1"/>
    <w:basedOn w:val="a1"/>
    <w:next w:val="af8"/>
    <w:uiPriority w:val="99"/>
    <w:rsid w:val="00E05880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A68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11D61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right"/>
      <w:outlineLvl w:val="0"/>
    </w:pPr>
    <w:rPr>
      <w:rFonts w:ascii="Times New Roman" w:hAnsi="Times New Roman"/>
      <w:color w:val="000000"/>
      <w:spacing w:val="-6"/>
      <w:sz w:val="28"/>
      <w:szCs w:val="24"/>
    </w:rPr>
  </w:style>
  <w:style w:type="paragraph" w:styleId="2">
    <w:name w:val="heading 2"/>
    <w:basedOn w:val="a"/>
    <w:next w:val="a"/>
    <w:link w:val="20"/>
    <w:qFormat/>
    <w:rsid w:val="00F11D61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0"/>
    </w:rPr>
  </w:style>
  <w:style w:type="paragraph" w:styleId="7">
    <w:name w:val="heading 7"/>
    <w:basedOn w:val="a"/>
    <w:next w:val="a"/>
    <w:qFormat/>
    <w:rsid w:val="008A4D63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F16"/>
    <w:pPr>
      <w:ind w:left="720"/>
      <w:contextualSpacing/>
    </w:pPr>
  </w:style>
  <w:style w:type="paragraph" w:customStyle="1" w:styleId="ConsPlusNormal">
    <w:name w:val="ConsPlusNormal"/>
    <w:rsid w:val="004E70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F11D61"/>
    <w:rPr>
      <w:rFonts w:ascii="Times New Roman" w:eastAsia="Times New Roman" w:hAnsi="Times New Roman" w:cs="Times New Roman"/>
      <w:color w:val="000000"/>
      <w:spacing w:val="-6"/>
      <w:sz w:val="28"/>
      <w:szCs w:val="24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F11D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rsid w:val="00F11D6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F11D6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F11D61"/>
    <w:pPr>
      <w:widowControl w:val="0"/>
      <w:shd w:val="clear" w:color="auto" w:fill="FFFFFF"/>
      <w:tabs>
        <w:tab w:val="left" w:pos="1421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pacing w:val="3"/>
      <w:sz w:val="28"/>
      <w:szCs w:val="24"/>
    </w:rPr>
  </w:style>
  <w:style w:type="character" w:customStyle="1" w:styleId="a9">
    <w:name w:val="Основной текст с отступом Знак"/>
    <w:link w:val="a8"/>
    <w:rsid w:val="00F11D61"/>
    <w:rPr>
      <w:rFonts w:ascii="Times New Roman" w:eastAsia="Times New Roman" w:hAnsi="Times New Roman" w:cs="Times New Roman"/>
      <w:spacing w:val="3"/>
      <w:sz w:val="28"/>
      <w:szCs w:val="24"/>
      <w:shd w:val="clear" w:color="auto" w:fill="FFFFFF"/>
      <w:lang w:eastAsia="ru-RU"/>
    </w:rPr>
  </w:style>
  <w:style w:type="paragraph" w:styleId="aa">
    <w:name w:val="Body Text"/>
    <w:basedOn w:val="a"/>
    <w:link w:val="ab"/>
    <w:rsid w:val="00F11D6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Основной текст Знак"/>
    <w:link w:val="aa"/>
    <w:rsid w:val="00F11D6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rsid w:val="00F11D61"/>
    <w:pPr>
      <w:shd w:val="clear" w:color="auto" w:fill="FFFFFF"/>
      <w:spacing w:after="0" w:line="360" w:lineRule="auto"/>
      <w:ind w:firstLine="720"/>
      <w:jc w:val="both"/>
    </w:pPr>
    <w:rPr>
      <w:rFonts w:ascii="Times New Roman" w:hAnsi="Times New Roman"/>
      <w:spacing w:val="-2"/>
      <w:w w:val="86"/>
      <w:sz w:val="28"/>
      <w:szCs w:val="20"/>
    </w:rPr>
  </w:style>
  <w:style w:type="character" w:customStyle="1" w:styleId="22">
    <w:name w:val="Основной текст с отступом 2 Знак"/>
    <w:link w:val="21"/>
    <w:rsid w:val="00F11D61"/>
    <w:rPr>
      <w:rFonts w:ascii="Times New Roman" w:eastAsia="Times New Roman" w:hAnsi="Times New Roman" w:cs="Times New Roman"/>
      <w:spacing w:val="-2"/>
      <w:w w:val="86"/>
      <w:sz w:val="28"/>
      <w:szCs w:val="20"/>
      <w:shd w:val="clear" w:color="auto" w:fill="FFFFFF"/>
      <w:lang w:eastAsia="ru-RU"/>
    </w:rPr>
  </w:style>
  <w:style w:type="paragraph" w:customStyle="1" w:styleId="11">
    <w:name w:val="Обычный1"/>
    <w:rsid w:val="00F11D61"/>
    <w:pPr>
      <w:widowControl w:val="0"/>
      <w:ind w:firstLine="420"/>
      <w:jc w:val="both"/>
    </w:pPr>
    <w:rPr>
      <w:rFonts w:ascii="Times New Roman" w:hAnsi="Times New Roman"/>
      <w:snapToGrid w:val="0"/>
    </w:rPr>
  </w:style>
  <w:style w:type="character" w:styleId="ac">
    <w:name w:val="page number"/>
    <w:basedOn w:val="a0"/>
    <w:rsid w:val="00F11D61"/>
  </w:style>
  <w:style w:type="paragraph" w:styleId="3">
    <w:name w:val="Body Text 3"/>
    <w:basedOn w:val="a"/>
    <w:link w:val="30"/>
    <w:rsid w:val="00F11D61"/>
    <w:pPr>
      <w:widowControl w:val="0"/>
      <w:shd w:val="clear" w:color="auto" w:fill="FFFFFF"/>
      <w:tabs>
        <w:tab w:val="left" w:pos="811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 3 Знак"/>
    <w:link w:val="3"/>
    <w:rsid w:val="00F11D61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d">
    <w:name w:val="Title"/>
    <w:basedOn w:val="a"/>
    <w:link w:val="ae"/>
    <w:qFormat/>
    <w:rsid w:val="00F11D61"/>
    <w:pPr>
      <w:spacing w:after="0" w:line="240" w:lineRule="auto"/>
      <w:jc w:val="center"/>
    </w:pPr>
    <w:rPr>
      <w:rFonts w:ascii="Times New Roman" w:hAnsi="Times New Roman"/>
      <w:b/>
      <w:caps/>
      <w:sz w:val="28"/>
      <w:szCs w:val="20"/>
    </w:rPr>
  </w:style>
  <w:style w:type="character" w:customStyle="1" w:styleId="ae">
    <w:name w:val="Название Знак"/>
    <w:link w:val="ad"/>
    <w:rsid w:val="00F11D61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f">
    <w:name w:val="footnote text"/>
    <w:basedOn w:val="a"/>
    <w:link w:val="af0"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сноски Знак"/>
    <w:link w:val="af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F11D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11D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F11D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qfztst1">
    <w:name w:val="qfztst1"/>
    <w:rsid w:val="00F11D61"/>
    <w:rPr>
      <w:rFonts w:ascii="Arial" w:hAnsi="Arial" w:cs="Arial" w:hint="default"/>
      <w:sz w:val="18"/>
      <w:szCs w:val="18"/>
    </w:rPr>
  </w:style>
  <w:style w:type="paragraph" w:styleId="23">
    <w:name w:val="Body Text 2"/>
    <w:basedOn w:val="a"/>
    <w:link w:val="24"/>
    <w:uiPriority w:val="99"/>
    <w:unhideWhenUsed/>
    <w:rsid w:val="00F11D61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F11D61"/>
    <w:pPr>
      <w:widowControl w:val="0"/>
      <w:ind w:firstLine="420"/>
      <w:jc w:val="both"/>
    </w:pPr>
    <w:rPr>
      <w:rFonts w:ascii="Times New Roman" w:hAnsi="Times New Roman"/>
      <w:snapToGrid w:val="0"/>
    </w:rPr>
  </w:style>
  <w:style w:type="paragraph" w:customStyle="1" w:styleId="ConsNormal">
    <w:name w:val="ConsNormal"/>
    <w:rsid w:val="00F11D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F11D61"/>
  </w:style>
  <w:style w:type="paragraph" w:styleId="af3">
    <w:name w:val="Block Text"/>
    <w:basedOn w:val="a"/>
    <w:rsid w:val="00F11D61"/>
    <w:pPr>
      <w:shd w:val="clear" w:color="auto" w:fill="FFFFFF"/>
      <w:spacing w:after="0" w:line="240" w:lineRule="auto"/>
      <w:ind w:left="5" w:right="19" w:firstLine="302"/>
      <w:jc w:val="both"/>
    </w:pPr>
    <w:rPr>
      <w:rFonts w:ascii="Times New Roman" w:hAnsi="Times New Roman"/>
      <w:color w:val="000000"/>
      <w:spacing w:val="-3"/>
      <w:w w:val="88"/>
      <w:sz w:val="24"/>
      <w:szCs w:val="20"/>
    </w:rPr>
  </w:style>
  <w:style w:type="paragraph" w:customStyle="1" w:styleId="13">
    <w:name w:val="Знак1"/>
    <w:basedOn w:val="a"/>
    <w:rsid w:val="00F11D61"/>
    <w:pPr>
      <w:spacing w:after="160" w:line="240" w:lineRule="exact"/>
    </w:pPr>
    <w:rPr>
      <w:rFonts w:ascii="Times New Roman" w:hAnsi="Times New Roman" w:cs="Arial"/>
      <w:sz w:val="24"/>
      <w:szCs w:val="20"/>
      <w:lang w:val="en-US"/>
    </w:rPr>
  </w:style>
  <w:style w:type="paragraph" w:customStyle="1" w:styleId="31">
    <w:name w:val="Уровень 3"/>
    <w:basedOn w:val="a"/>
    <w:rsid w:val="00F11D61"/>
    <w:pPr>
      <w:widowControl w:val="0"/>
      <w:tabs>
        <w:tab w:val="num" w:pos="3780"/>
      </w:tabs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hAnsi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F11D61"/>
  </w:style>
  <w:style w:type="paragraph" w:customStyle="1" w:styleId="15">
    <w:name w:val="Название1"/>
    <w:basedOn w:val="a"/>
    <w:rsid w:val="00F11D61"/>
    <w:pPr>
      <w:spacing w:before="240" w:after="240" w:line="240" w:lineRule="auto"/>
      <w:ind w:right="2268"/>
    </w:pPr>
    <w:rPr>
      <w:rFonts w:ascii="Times New Roman" w:hAnsi="Times New Roman"/>
      <w:b/>
      <w:bCs/>
      <w:sz w:val="28"/>
      <w:szCs w:val="28"/>
    </w:rPr>
  </w:style>
  <w:style w:type="paragraph" w:customStyle="1" w:styleId="chapter">
    <w:name w:val="chapter"/>
    <w:basedOn w:val="a"/>
    <w:rsid w:val="00F11D61"/>
    <w:pPr>
      <w:spacing w:before="240" w:after="240" w:line="240" w:lineRule="auto"/>
      <w:jc w:val="center"/>
    </w:pPr>
    <w:rPr>
      <w:rFonts w:ascii="Times New Roman" w:hAnsi="Times New Roman"/>
      <w:b/>
      <w:bCs/>
      <w:caps/>
      <w:sz w:val="24"/>
      <w:szCs w:val="24"/>
    </w:rPr>
  </w:style>
  <w:style w:type="paragraph" w:customStyle="1" w:styleId="titlep">
    <w:name w:val="titlep"/>
    <w:basedOn w:val="a"/>
    <w:rsid w:val="00F11D61"/>
    <w:pPr>
      <w:spacing w:before="240"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itleu">
    <w:name w:val="titleu"/>
    <w:basedOn w:val="a"/>
    <w:rsid w:val="00F11D61"/>
    <w:pPr>
      <w:spacing w:before="240" w:after="240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point">
    <w:name w:val="point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preamble">
    <w:name w:val="preamble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snoski">
    <w:name w:val="snoski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snoskiline">
    <w:name w:val="snoskiline"/>
    <w:basedOn w:val="a"/>
    <w:rsid w:val="00F11D61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capu1">
    <w:name w:val="capu1"/>
    <w:basedOn w:val="a"/>
    <w:rsid w:val="00F11D61"/>
    <w:pPr>
      <w:spacing w:after="120" w:line="240" w:lineRule="auto"/>
    </w:pPr>
    <w:rPr>
      <w:rFonts w:ascii="Times New Roman" w:hAnsi="Times New Roman"/>
    </w:rPr>
  </w:style>
  <w:style w:type="paragraph" w:customStyle="1" w:styleId="newncpi">
    <w:name w:val="newncpi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F11D61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name">
    <w:name w:val="name"/>
    <w:rsid w:val="00F11D6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F11D61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F11D61"/>
    <w:rPr>
      <w:rFonts w:ascii="Times New Roman" w:hAnsi="Times New Roman" w:cs="Times New Roman" w:hint="default"/>
    </w:rPr>
  </w:style>
  <w:style w:type="character" w:customStyle="1" w:styleId="number">
    <w:name w:val="number"/>
    <w:rsid w:val="00F11D61"/>
    <w:rPr>
      <w:rFonts w:ascii="Times New Roman" w:hAnsi="Times New Roman" w:cs="Times New Roman" w:hint="default"/>
    </w:rPr>
  </w:style>
  <w:style w:type="character" w:customStyle="1" w:styleId="post">
    <w:name w:val="post"/>
    <w:rsid w:val="00F11D6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F11D61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F11D61"/>
    <w:rPr>
      <w:rFonts w:ascii="Times New Roman" w:hAnsi="Times New Roman"/>
    </w:rPr>
    <w:tblPr>
      <w:tblCellMar>
        <w:left w:w="0" w:type="dxa"/>
        <w:right w:w="0" w:type="dxa"/>
      </w:tblCellMar>
    </w:tblPr>
  </w:style>
  <w:style w:type="paragraph" w:styleId="af4">
    <w:name w:val="TOC Heading"/>
    <w:basedOn w:val="1"/>
    <w:next w:val="a"/>
    <w:uiPriority w:val="39"/>
    <w:qFormat/>
    <w:rsid w:val="00F11D61"/>
    <w:pPr>
      <w:keepLines/>
      <w:widowControl/>
      <w:shd w:val="clear" w:color="auto" w:fill="auto"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pacing w:val="0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F11D61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0"/>
      <w:szCs w:val="20"/>
    </w:rPr>
  </w:style>
  <w:style w:type="paragraph" w:styleId="16">
    <w:name w:val="toc 1"/>
    <w:basedOn w:val="a"/>
    <w:next w:val="a"/>
    <w:autoRedefine/>
    <w:uiPriority w:val="39"/>
    <w:unhideWhenUsed/>
    <w:qFormat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af5">
    <w:name w:val="Hyperlink"/>
    <w:uiPriority w:val="99"/>
    <w:unhideWhenUsed/>
    <w:rsid w:val="00F11D61"/>
    <w:rPr>
      <w:color w:val="0000FF"/>
      <w:u w:val="single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F11D61"/>
    <w:pPr>
      <w:spacing w:after="100"/>
      <w:ind w:left="440"/>
    </w:pPr>
  </w:style>
  <w:style w:type="paragraph" w:styleId="af6">
    <w:name w:val="Normal (Web)"/>
    <w:basedOn w:val="a"/>
    <w:rsid w:val="00F11D61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f7">
    <w:name w:val="line number"/>
    <w:basedOn w:val="a0"/>
    <w:uiPriority w:val="99"/>
    <w:semiHidden/>
    <w:unhideWhenUsed/>
    <w:rsid w:val="00F11D61"/>
  </w:style>
  <w:style w:type="paragraph" w:customStyle="1" w:styleId="formattext">
    <w:name w:val="formattext"/>
    <w:basedOn w:val="a"/>
    <w:rsid w:val="00F11D61"/>
    <w:pPr>
      <w:autoSpaceDE w:val="0"/>
      <w:autoSpaceDN w:val="0"/>
      <w:spacing w:after="0" w:line="240" w:lineRule="auto"/>
    </w:pPr>
    <w:rPr>
      <w:rFonts w:ascii="Times New Roman" w:hAnsi="Times New Roman"/>
      <w:sz w:val="18"/>
      <w:szCs w:val="18"/>
    </w:rPr>
  </w:style>
  <w:style w:type="paragraph" w:customStyle="1" w:styleId="17">
    <w:name w:val="Абзац списка1"/>
    <w:basedOn w:val="a"/>
    <w:rsid w:val="00F11D6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customStyle="1" w:styleId="26">
    <w:name w:val="Абзац списка2"/>
    <w:basedOn w:val="a"/>
    <w:rsid w:val="001D3C72"/>
    <w:pPr>
      <w:widowControl w:val="0"/>
      <w:spacing w:after="0" w:line="240" w:lineRule="auto"/>
      <w:ind w:left="720" w:firstLine="420"/>
      <w:contextualSpacing/>
      <w:jc w:val="both"/>
    </w:pPr>
    <w:rPr>
      <w:rFonts w:ascii="Times New Roman" w:eastAsia="Calibri" w:hAnsi="Times New Roman"/>
      <w:sz w:val="20"/>
      <w:szCs w:val="20"/>
    </w:rPr>
  </w:style>
  <w:style w:type="table" w:styleId="af8">
    <w:name w:val="Table Grid"/>
    <w:basedOn w:val="a1"/>
    <w:uiPriority w:val="59"/>
    <w:rsid w:val="00016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uiPriority w:val="99"/>
    <w:semiHidden/>
    <w:unhideWhenUsed/>
    <w:rsid w:val="00DE1E9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E1E9D"/>
    <w:rPr>
      <w:sz w:val="16"/>
      <w:szCs w:val="16"/>
    </w:rPr>
  </w:style>
  <w:style w:type="table" w:customStyle="1" w:styleId="18">
    <w:name w:val="Сетка таблицы1"/>
    <w:basedOn w:val="a1"/>
    <w:next w:val="af8"/>
    <w:uiPriority w:val="99"/>
    <w:rsid w:val="00E05880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2159D-CB39-4FAC-818E-F4BEC6C1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7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RCHEPH</Company>
  <LinksUpToDate>false</LinksUpToDate>
  <CharactersWithSpaces>11498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user1</dc:creator>
  <cp:lastModifiedBy>Лариса Карпук</cp:lastModifiedBy>
  <cp:revision>55</cp:revision>
  <cp:lastPrinted>2018-02-12T08:05:00Z</cp:lastPrinted>
  <dcterms:created xsi:type="dcterms:W3CDTF">2018-08-09T08:09:00Z</dcterms:created>
  <dcterms:modified xsi:type="dcterms:W3CDTF">2018-10-04T11:05:00Z</dcterms:modified>
</cp:coreProperties>
</file>